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923" w:rsidRDefault="00C74742">
      <w:pPr>
        <w:spacing w:after="120" w:line="240" w:lineRule="auto"/>
        <w:jc w:val="center"/>
        <w:rPr>
          <w:rFonts w:ascii="Times New Roman" w:hAnsi="Times New Roman" w:cs="Times New Roman"/>
          <w:b/>
          <w:i/>
          <w:iCs/>
          <w:sz w:val="72"/>
          <w:szCs w:val="72"/>
        </w:rPr>
      </w:pPr>
      <w:r>
        <w:rPr>
          <w:rFonts w:ascii="Times New Roman" w:hAnsi="Times New Roman" w:cs="Times New Roman"/>
          <w:b/>
          <w:i/>
          <w:iCs/>
          <w:sz w:val="72"/>
          <w:szCs w:val="72"/>
        </w:rPr>
        <w:t>Tematy kompleksowe</w:t>
      </w:r>
    </w:p>
    <w:p w:rsidR="00577923" w:rsidRDefault="00C74742">
      <w:pPr>
        <w:spacing w:after="120"/>
        <w:jc w:val="center"/>
        <w:rPr>
          <w:rFonts w:ascii="Times New Roman" w:hAnsi="Times New Roman" w:cs="Times New Roman"/>
          <w:b/>
          <w:i/>
          <w:iCs/>
          <w:sz w:val="72"/>
          <w:szCs w:val="72"/>
        </w:rPr>
      </w:pPr>
      <w:r>
        <w:rPr>
          <w:rFonts w:ascii="Times New Roman" w:hAnsi="Times New Roman" w:cs="Times New Roman"/>
          <w:b/>
          <w:i/>
          <w:iCs/>
          <w:sz w:val="72"/>
          <w:szCs w:val="72"/>
        </w:rPr>
        <w:t xml:space="preserve">na </w:t>
      </w:r>
      <w:r>
        <w:rPr>
          <w:rFonts w:ascii="Times New Roman" w:hAnsi="Times New Roman" w:cs="Times New Roman"/>
          <w:b/>
          <w:i/>
          <w:iCs/>
          <w:sz w:val="72"/>
          <w:szCs w:val="72"/>
        </w:rPr>
        <w:t>listopad</w:t>
      </w:r>
    </w:p>
    <w:p w:rsidR="00577923" w:rsidRDefault="00C74742">
      <w:pPr>
        <w:spacing w:after="0"/>
        <w:jc w:val="both"/>
        <w:rPr>
          <w:rFonts w:ascii="Times New Roman" w:hAnsi="Times New Roman" w:cs="Times New Roman"/>
          <w:b/>
          <w:i/>
          <w:sz w:val="52"/>
          <w:szCs w:val="52"/>
        </w:rPr>
      </w:pPr>
      <w:r>
        <w:rPr>
          <w:rFonts w:ascii="Times New Roman" w:hAnsi="Times New Roman" w:cs="Times New Roman"/>
          <w:sz w:val="56"/>
          <w:szCs w:val="56"/>
        </w:rPr>
        <w:t xml:space="preserve">  </w:t>
      </w:r>
    </w:p>
    <w:p w:rsidR="00577923" w:rsidRDefault="00C74742">
      <w:pPr>
        <w:pStyle w:val="Akapitzlist"/>
        <w:numPr>
          <w:ilvl w:val="0"/>
          <w:numId w:val="1"/>
        </w:numPr>
        <w:spacing w:after="0" w:line="360" w:lineRule="auto"/>
        <w:jc w:val="center"/>
        <w:rPr>
          <w:rFonts w:ascii="Times New Roman" w:eastAsia="SimSun" w:hAnsi="Times New Roman" w:cs="Times New Roman"/>
          <w:b/>
          <w:i/>
          <w:sz w:val="56"/>
          <w:szCs w:val="56"/>
        </w:rPr>
      </w:pPr>
      <w:r>
        <w:rPr>
          <w:rFonts w:ascii="Times New Roman" w:eastAsia="SimSun" w:hAnsi="Times New Roman" w:cs="Times New Roman"/>
          <w:b/>
          <w:i/>
          <w:sz w:val="56"/>
          <w:szCs w:val="56"/>
        </w:rPr>
        <w:t>Spotkania z nauką.</w:t>
      </w:r>
    </w:p>
    <w:p w:rsidR="00577923" w:rsidRDefault="00C74742">
      <w:pPr>
        <w:pStyle w:val="Akapitzlist"/>
        <w:numPr>
          <w:ilvl w:val="0"/>
          <w:numId w:val="1"/>
        </w:numPr>
        <w:spacing w:after="0" w:line="360" w:lineRule="auto"/>
        <w:jc w:val="center"/>
        <w:rPr>
          <w:rFonts w:ascii="Times New Roman" w:eastAsia="SimSun" w:hAnsi="Times New Roman" w:cs="Times New Roman"/>
          <w:b/>
          <w:i/>
          <w:sz w:val="56"/>
          <w:szCs w:val="56"/>
        </w:rPr>
      </w:pPr>
      <w:r>
        <w:rPr>
          <w:rFonts w:ascii="Times New Roman" w:eastAsia="SimSun" w:hAnsi="Times New Roman" w:cs="Times New Roman"/>
          <w:b/>
          <w:i/>
          <w:sz w:val="56"/>
          <w:szCs w:val="56"/>
        </w:rPr>
        <w:t>Baśnie, bajki i bajeczki.</w:t>
      </w:r>
    </w:p>
    <w:p w:rsidR="00577923" w:rsidRDefault="00C93A7C">
      <w:pPr>
        <w:pStyle w:val="Akapitzlist"/>
        <w:numPr>
          <w:ilvl w:val="0"/>
          <w:numId w:val="1"/>
        </w:numPr>
        <w:spacing w:after="0" w:line="360" w:lineRule="auto"/>
        <w:jc w:val="center"/>
        <w:rPr>
          <w:rFonts w:ascii="Times New Roman" w:eastAsia="SimSun" w:hAnsi="Times New Roman" w:cs="Times New Roman"/>
          <w:b/>
          <w:i/>
          <w:sz w:val="56"/>
          <w:szCs w:val="56"/>
        </w:rPr>
      </w:pPr>
      <w:r>
        <w:rPr>
          <w:rFonts w:ascii="Times New Roman" w:eastAsia="SimSun" w:hAnsi="Times New Roman" w:cs="Times New Roman"/>
          <w:b/>
          <w:i/>
          <w:sz w:val="56"/>
          <w:szCs w:val="56"/>
        </w:rPr>
        <w:t>Wszyscy jesteśmy tacy sami.</w:t>
      </w:r>
    </w:p>
    <w:p w:rsidR="00577923" w:rsidRDefault="00283D78" w:rsidP="005F2F37">
      <w:pPr>
        <w:pStyle w:val="Akapitzlist"/>
        <w:numPr>
          <w:ilvl w:val="0"/>
          <w:numId w:val="1"/>
        </w:numPr>
        <w:spacing w:after="0" w:line="360" w:lineRule="auto"/>
        <w:jc w:val="center"/>
        <w:rPr>
          <w:rFonts w:ascii="Times New Roman" w:eastAsia="SimSun" w:hAnsi="Times New Roman" w:cs="Times New Roman"/>
          <w:b/>
          <w:i/>
          <w:sz w:val="56"/>
          <w:szCs w:val="56"/>
        </w:rPr>
      </w:pPr>
      <w:r>
        <w:rPr>
          <w:rFonts w:ascii="Times New Roman" w:eastAsia="SimSun" w:hAnsi="Times New Roman" w:cs="Times New Roman"/>
          <w:b/>
          <w:i/>
          <w:sz w:val="56"/>
          <w:szCs w:val="56"/>
        </w:rPr>
        <w:t>Nasze inspiracje.</w:t>
      </w:r>
    </w:p>
    <w:p w:rsidR="004F1BBD" w:rsidRPr="004F1BBD" w:rsidRDefault="004F1BBD" w:rsidP="00725494">
      <w:pPr>
        <w:spacing w:after="0" w:line="360" w:lineRule="auto"/>
        <w:rPr>
          <w:rFonts w:ascii="Times New Roman" w:eastAsia="SimSun" w:hAnsi="Times New Roman" w:cs="Times New Roman"/>
          <w:b/>
          <w:i/>
          <w:sz w:val="56"/>
          <w:szCs w:val="56"/>
        </w:rPr>
      </w:pPr>
    </w:p>
    <w:p w:rsidR="00577923" w:rsidRPr="00725494" w:rsidRDefault="00725494">
      <w:pPr>
        <w:spacing w:after="0" w:line="360" w:lineRule="auto"/>
        <w:rPr>
          <w:rFonts w:ascii="Times New Roman" w:eastAsia="SimSun" w:hAnsi="Times New Roman" w:cs="Times New Roman"/>
          <w:b/>
          <w:sz w:val="52"/>
          <w:szCs w:val="52"/>
        </w:rPr>
      </w:pPr>
      <w:r>
        <w:rPr>
          <w:rFonts w:ascii="Times New Roman" w:eastAsia="SimSun" w:hAnsi="Times New Roman" w:cs="Times New Roman"/>
          <w:b/>
          <w:sz w:val="52"/>
          <w:szCs w:val="52"/>
        </w:rPr>
        <w:t xml:space="preserve">             </w:t>
      </w:r>
      <w:r w:rsidRPr="00725494">
        <w:rPr>
          <w:b/>
          <w:noProof/>
          <w:lang w:eastAsia="pl-PL"/>
        </w:rPr>
        <w:drawing>
          <wp:inline distT="0" distB="0" distL="0" distR="0">
            <wp:extent cx="4591050" cy="4305300"/>
            <wp:effectExtent l="19050" t="0" r="0" b="0"/>
            <wp:docPr id="1" name="Obraz 1" descr="Akwarela Ręcznie Rysowane Jesienne Liście I Skład Dyni. Ilustracja Jesień.  Idealny Do Scrapbookingu, Projektowania Dzieci, Zaproszeń Ślubnych,  Plakatów, Kart Okolicznościowych, Dekoracji Imprez. Zdjęcia royalty free,  obrazki, obrazy oraz fotografia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kwarela Ręcznie Rysowane Jesienne Liście I Skład Dyni. Ilustracja Jesień.  Idealny Do Scrapbookingu, Projektowania Dzieci, Zaproszeń Ślubnych,  Plakatów, Kart Okolicznościowych, Dekoracji Imprez. Zdjęcia royalty free,  obrazki, obrazy oraz fotografia ...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430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923" w:rsidRDefault="00577923">
      <w:pPr>
        <w:spacing w:after="0" w:line="360" w:lineRule="auto"/>
        <w:rPr>
          <w:rFonts w:ascii="Times New Roman" w:eastAsia="SimSun" w:hAnsi="Times New Roman" w:cs="Times New Roman"/>
          <w:sz w:val="52"/>
          <w:szCs w:val="52"/>
        </w:rPr>
      </w:pPr>
    </w:p>
    <w:p w:rsidR="00D24AD2" w:rsidRDefault="00C74742">
      <w:pPr>
        <w:spacing w:line="36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lastRenderedPageBreak/>
        <w:t>Zamierzenia dydaktyczno-wychowawcze:</w:t>
      </w:r>
    </w:p>
    <w:p w:rsidR="005F2F37" w:rsidRPr="00D24AD2" w:rsidRDefault="005F2F37" w:rsidP="005F2F37">
      <w:pPr>
        <w:pStyle w:val="Normal"/>
        <w:numPr>
          <w:ilvl w:val="0"/>
          <w:numId w:val="4"/>
        </w:numPr>
      </w:pPr>
      <w:r>
        <w:rPr>
          <w:rFonts w:ascii="Times New Roman" w:hAnsi="Times New Roman" w:cs="Times New Roman"/>
          <w:bCs/>
        </w:rPr>
        <w:t>wskazywanie Polski na mapie Europy, nazywanie jej sąsiadów.</w:t>
      </w:r>
      <w:r>
        <w:rPr>
          <w:rFonts w:ascii="Times New Roman" w:hAnsi="Times New Roman" w:cs="Times New Roman"/>
          <w:bCs/>
        </w:rPr>
        <w:tab/>
      </w:r>
    </w:p>
    <w:p w:rsidR="00D24AD2" w:rsidRDefault="00D24AD2" w:rsidP="00D24AD2">
      <w:pPr>
        <w:pStyle w:val="Normal"/>
        <w:numPr>
          <w:ilvl w:val="0"/>
          <w:numId w:val="4"/>
        </w:numPr>
      </w:pPr>
      <w:r>
        <w:rPr>
          <w:rFonts w:ascii="Times New Roman" w:hAnsi="Times New Roman" w:cs="Times New Roman"/>
          <w:bCs/>
        </w:rPr>
        <w:t>podawanie nazwy naszego kraju, symboli narodowych: flagi, godła, hymnu;</w:t>
      </w:r>
      <w:r>
        <w:t xml:space="preserve"> </w:t>
      </w:r>
      <w:r w:rsidRPr="00D24AD2">
        <w:rPr>
          <w:rFonts w:ascii="Times New Roman" w:hAnsi="Times New Roman" w:cs="Times New Roman"/>
          <w:bCs/>
        </w:rPr>
        <w:t xml:space="preserve">wyjaśnienie znaczenia zdań: Jesteśmy Polakami. Jesteśmy </w:t>
      </w:r>
      <w:proofErr w:type="spellStart"/>
      <w:r w:rsidRPr="00D24AD2">
        <w:rPr>
          <w:rFonts w:ascii="Times New Roman" w:hAnsi="Times New Roman" w:cs="Times New Roman"/>
          <w:bCs/>
        </w:rPr>
        <w:t>Europejczykam</w:t>
      </w:r>
      <w:proofErr w:type="spellEnd"/>
    </w:p>
    <w:p w:rsidR="00D24AD2" w:rsidRPr="004F1BBD" w:rsidRDefault="00D24AD2" w:rsidP="00D24AD2">
      <w:pPr>
        <w:pStyle w:val="Normal"/>
        <w:numPr>
          <w:ilvl w:val="0"/>
          <w:numId w:val="4"/>
        </w:numPr>
      </w:pPr>
      <w:r>
        <w:rPr>
          <w:rFonts w:ascii="Times New Roman" w:hAnsi="Times New Roman" w:cs="Times New Roman"/>
          <w:bCs/>
        </w:rPr>
        <w:t>nazywanie zawodów związanych ze zdarzeniami, w których uczestniczy dziecko, takich jak wyjście na zakupy, koncert, pocztę</w:t>
      </w:r>
    </w:p>
    <w:p w:rsidR="004F1BBD" w:rsidRDefault="004F1BBD" w:rsidP="004F1BBD">
      <w:pPr>
        <w:pStyle w:val="Normal"/>
        <w:numPr>
          <w:ilvl w:val="0"/>
          <w:numId w:val="4"/>
        </w:numPr>
      </w:pPr>
      <w:r>
        <w:rPr>
          <w:rFonts w:ascii="Times New Roman" w:hAnsi="Times New Roman" w:cs="Times New Roman"/>
        </w:rPr>
        <w:t>poznawanie świątecznych obrzędów, zwyczajów, tradycji ludzi różnych narodowości</w:t>
      </w:r>
    </w:p>
    <w:p w:rsidR="00D24AD2" w:rsidRDefault="00D24AD2" w:rsidP="00C93A7C">
      <w:pPr>
        <w:pStyle w:val="Normal"/>
        <w:numPr>
          <w:ilvl w:val="0"/>
          <w:numId w:val="4"/>
        </w:numPr>
      </w:pPr>
      <w:r>
        <w:rPr>
          <w:rFonts w:ascii="Times New Roman" w:hAnsi="Times New Roman" w:cs="Times New Roman"/>
          <w:bCs/>
        </w:rPr>
        <w:t>samodzielne śpiewanie piosenek z akompaniamentem muzycznym i improwizowanie ruchowe dowolnej muzyki</w:t>
      </w:r>
    </w:p>
    <w:p w:rsidR="00C93A7C" w:rsidRDefault="00C93A7C" w:rsidP="00C93A7C">
      <w:pPr>
        <w:pStyle w:val="Normal"/>
        <w:numPr>
          <w:ilvl w:val="0"/>
          <w:numId w:val="4"/>
        </w:numPr>
      </w:pPr>
      <w:r>
        <w:rPr>
          <w:rFonts w:ascii="Times New Roman" w:hAnsi="Times New Roman" w:cs="Times New Roman"/>
          <w:bCs/>
        </w:rPr>
        <w:t>uczestniczenie w zabawach ruchowych: kształtujących postawę, orientacyjno-porządkowych, bieżnych, z elementami skoku, podskoku, z elementami toczenia, z elementami rzutu, chwytu, równoważnych, organizowanych metodą opowieści ruchowych, ze śpiewem</w:t>
      </w:r>
    </w:p>
    <w:p w:rsidR="00C93A7C" w:rsidRDefault="00C93A7C" w:rsidP="00C93A7C">
      <w:pPr>
        <w:pStyle w:val="Normal"/>
        <w:numPr>
          <w:ilvl w:val="0"/>
          <w:numId w:val="4"/>
        </w:numPr>
      </w:pPr>
      <w:r>
        <w:rPr>
          <w:rFonts w:ascii="Times New Roman" w:hAnsi="Times New Roman" w:cs="Times New Roman"/>
          <w:bCs/>
        </w:rPr>
        <w:t>nauka na pamięć wierszy i piosenek treściowo bliskich dzieciom oraz sytuacjom, z jakimi się spotykają</w:t>
      </w:r>
    </w:p>
    <w:p w:rsidR="00C93A7C" w:rsidRDefault="00C93A7C" w:rsidP="00C93A7C">
      <w:pPr>
        <w:pStyle w:val="Normal"/>
        <w:numPr>
          <w:ilvl w:val="0"/>
          <w:numId w:val="4"/>
        </w:numPr>
      </w:pPr>
      <w:r>
        <w:rPr>
          <w:rFonts w:ascii="Times New Roman" w:hAnsi="Times New Roman" w:cs="Times New Roman"/>
          <w:bCs/>
        </w:rPr>
        <w:t>rozwijanie myślenia logicznego poprzez: rozwiązywanie zagadek, rebusów</w:t>
      </w:r>
    </w:p>
    <w:p w:rsidR="00C93A7C" w:rsidRDefault="00C93A7C" w:rsidP="00C93A7C">
      <w:pPr>
        <w:pStyle w:val="Normal"/>
        <w:numPr>
          <w:ilvl w:val="0"/>
          <w:numId w:val="4"/>
        </w:numPr>
      </w:pPr>
      <w:r>
        <w:rPr>
          <w:rFonts w:ascii="Times New Roman" w:hAnsi="Times New Roman" w:cs="Times New Roman"/>
          <w:bCs/>
        </w:rPr>
        <w:t>rozróżnianie błędnego liczenia od poprawnego</w:t>
      </w:r>
    </w:p>
    <w:p w:rsidR="00C93A7C" w:rsidRDefault="00C93A7C" w:rsidP="00C93A7C">
      <w:pPr>
        <w:pStyle w:val="Normal"/>
        <w:numPr>
          <w:ilvl w:val="0"/>
          <w:numId w:val="4"/>
        </w:numPr>
      </w:pPr>
      <w:r>
        <w:rPr>
          <w:rFonts w:ascii="Times New Roman" w:hAnsi="Times New Roman" w:cs="Times New Roman"/>
          <w:bCs/>
        </w:rPr>
        <w:t>posługiwanie się liczbami w aspektach kardynalnym i porządkowym</w:t>
      </w:r>
    </w:p>
    <w:p w:rsidR="00C93A7C" w:rsidRDefault="00C93A7C" w:rsidP="00C93A7C">
      <w:pPr>
        <w:pStyle w:val="Normal"/>
        <w:numPr>
          <w:ilvl w:val="0"/>
          <w:numId w:val="4"/>
        </w:numPr>
      </w:pPr>
      <w:r>
        <w:rPr>
          <w:rFonts w:ascii="Times New Roman" w:hAnsi="Times New Roman" w:cs="Times New Roman"/>
          <w:bCs/>
        </w:rPr>
        <w:t>rozpoznawanie cyfr i liczby 10</w:t>
      </w:r>
    </w:p>
    <w:p w:rsidR="00C93A7C" w:rsidRDefault="00C93A7C" w:rsidP="00C93A7C">
      <w:pPr>
        <w:pStyle w:val="Normal"/>
        <w:numPr>
          <w:ilvl w:val="0"/>
          <w:numId w:val="4"/>
        </w:numPr>
      </w:pPr>
      <w:r>
        <w:rPr>
          <w:rFonts w:ascii="Times New Roman" w:hAnsi="Times New Roman" w:cs="Times New Roman"/>
          <w:bCs/>
        </w:rPr>
        <w:t>liczenie od dowolnego miejsca, wspak, dwójkami</w:t>
      </w:r>
    </w:p>
    <w:p w:rsidR="00283D78" w:rsidRDefault="00283D78" w:rsidP="00283D78">
      <w:pPr>
        <w:pStyle w:val="Normal"/>
        <w:numPr>
          <w:ilvl w:val="0"/>
          <w:numId w:val="4"/>
        </w:numPr>
      </w:pPr>
      <w:r>
        <w:rPr>
          <w:rFonts w:ascii="Times New Roman" w:hAnsi="Times New Roman" w:cs="Times New Roman"/>
          <w:bCs/>
        </w:rPr>
        <w:t>wskazywanie kierunków od osi własnego ciała, stosowanie określeń: lewa, prawa, z przodu, z tyłu, z boku</w:t>
      </w:r>
    </w:p>
    <w:p w:rsidR="00D24AD2" w:rsidRDefault="004F1BBD" w:rsidP="004F1BBD">
      <w:pPr>
        <w:pStyle w:val="Normal"/>
        <w:numPr>
          <w:ilvl w:val="0"/>
          <w:numId w:val="4"/>
        </w:numPr>
      </w:pPr>
      <w:r>
        <w:rPr>
          <w:rFonts w:ascii="Times New Roman" w:hAnsi="Times New Roman" w:cs="Times New Roman"/>
        </w:rPr>
        <w:t>nazywanie kolejno pór roku, dni tygodnia, miesięcy: określanie aktualnej pory roku, miesiąca, dnia tygodnia;</w:t>
      </w:r>
    </w:p>
    <w:p w:rsidR="005F2F37" w:rsidRPr="00C93A7C" w:rsidRDefault="005F2F37" w:rsidP="005F2F37">
      <w:pPr>
        <w:pStyle w:val="Normal"/>
        <w:numPr>
          <w:ilvl w:val="0"/>
          <w:numId w:val="4"/>
        </w:numPr>
      </w:pPr>
      <w:r>
        <w:rPr>
          <w:rFonts w:ascii="Times New Roman" w:hAnsi="Times New Roman" w:cs="Times New Roman"/>
          <w:bCs/>
        </w:rPr>
        <w:t>formułowanie dłuższych wypowiedzi na dowolny temat</w:t>
      </w:r>
    </w:p>
    <w:p w:rsidR="00C93A7C" w:rsidRDefault="00C93A7C" w:rsidP="00C93A7C">
      <w:pPr>
        <w:pStyle w:val="Normal"/>
        <w:numPr>
          <w:ilvl w:val="0"/>
          <w:numId w:val="4"/>
        </w:numPr>
      </w:pPr>
      <w:r>
        <w:rPr>
          <w:rFonts w:ascii="Times New Roman" w:hAnsi="Times New Roman" w:cs="Times New Roman"/>
          <w:bCs/>
        </w:rPr>
        <w:t xml:space="preserve">rysowanie </w:t>
      </w:r>
      <w:proofErr w:type="spellStart"/>
      <w:r>
        <w:rPr>
          <w:rFonts w:ascii="Times New Roman" w:hAnsi="Times New Roman" w:cs="Times New Roman"/>
          <w:bCs/>
        </w:rPr>
        <w:t>literopodobnych</w:t>
      </w:r>
      <w:proofErr w:type="spellEnd"/>
      <w:r>
        <w:rPr>
          <w:rFonts w:ascii="Times New Roman" w:hAnsi="Times New Roman" w:cs="Times New Roman"/>
          <w:bCs/>
        </w:rPr>
        <w:t xml:space="preserve"> szlaczków na dużych płaszczyznach i w liniaturze</w:t>
      </w:r>
    </w:p>
    <w:p w:rsidR="005F2F37" w:rsidRDefault="005F2F37" w:rsidP="005F2F37">
      <w:pPr>
        <w:pStyle w:val="Normal"/>
        <w:numPr>
          <w:ilvl w:val="0"/>
          <w:numId w:val="4"/>
        </w:numPr>
      </w:pPr>
      <w:r>
        <w:rPr>
          <w:rFonts w:ascii="Times New Roman" w:hAnsi="Times New Roman" w:cs="Times New Roman"/>
          <w:bCs/>
        </w:rPr>
        <w:t>wyodrębnianie w słowach głosek: w wygłosie, nagłosie, śródgłosie</w:t>
      </w:r>
    </w:p>
    <w:p w:rsidR="005F2F37" w:rsidRDefault="005F2F37" w:rsidP="005F2F37">
      <w:pPr>
        <w:pStyle w:val="Normal"/>
        <w:numPr>
          <w:ilvl w:val="0"/>
          <w:numId w:val="4"/>
        </w:numPr>
      </w:pPr>
      <w:r>
        <w:rPr>
          <w:rFonts w:ascii="Times New Roman" w:hAnsi="Times New Roman" w:cs="Times New Roman"/>
          <w:bCs/>
        </w:rPr>
        <w:t>wyodrębnianie zdań w wypowiedziach, liczenie ich, układanie wypowiedzi, np. na temat obrazka, składającej się z określonej liczby zdań</w:t>
      </w:r>
    </w:p>
    <w:p w:rsidR="005F2F37" w:rsidRDefault="005F2F37" w:rsidP="005F2F37">
      <w:pPr>
        <w:pStyle w:val="Normal"/>
        <w:numPr>
          <w:ilvl w:val="0"/>
          <w:numId w:val="4"/>
        </w:numPr>
      </w:pPr>
      <w:r>
        <w:rPr>
          <w:rFonts w:ascii="Times New Roman" w:hAnsi="Times New Roman" w:cs="Times New Roman"/>
          <w:bCs/>
        </w:rPr>
        <w:t>rozumienie różnic pomiędzy samogłoską i spółgłoską</w:t>
      </w:r>
    </w:p>
    <w:p w:rsidR="005F2F37" w:rsidRPr="00283D78" w:rsidRDefault="005F2F37" w:rsidP="005F2F37">
      <w:pPr>
        <w:pStyle w:val="Normal"/>
        <w:numPr>
          <w:ilvl w:val="0"/>
          <w:numId w:val="4"/>
        </w:numPr>
      </w:pPr>
      <w:r>
        <w:rPr>
          <w:rFonts w:ascii="Times New Roman" w:hAnsi="Times New Roman" w:cs="Times New Roman"/>
          <w:bCs/>
        </w:rPr>
        <w:t>orientowanie się na kartce papieru, wskazywanie, np. prawego górnego rogu, lewego górnego rogu kartki itd.</w:t>
      </w:r>
    </w:p>
    <w:p w:rsidR="00283D78" w:rsidRPr="00283D78" w:rsidRDefault="00283D78" w:rsidP="00283D78">
      <w:pPr>
        <w:pStyle w:val="Normal"/>
        <w:numPr>
          <w:ilvl w:val="0"/>
          <w:numId w:val="4"/>
        </w:numPr>
      </w:pPr>
      <w:r>
        <w:rPr>
          <w:rFonts w:ascii="Times New Roman" w:hAnsi="Times New Roman" w:cs="Times New Roman"/>
        </w:rPr>
        <w:t xml:space="preserve">obserwowanie różnych zjawisk fizycznych, np. rozpuszczania ciał stałych w cieczy, krystalizacji, topnienia, parowania, tonięcia i pływania ciał, rozszczepiania światła (tęcza), zjawisk akustycznych (echo), magnetycznych; </w:t>
      </w:r>
    </w:p>
    <w:p w:rsidR="005F2F37" w:rsidRPr="004F1BBD" w:rsidRDefault="00283D78" w:rsidP="004F1BBD">
      <w:pPr>
        <w:pStyle w:val="Normal"/>
        <w:numPr>
          <w:ilvl w:val="0"/>
          <w:numId w:val="4"/>
        </w:numPr>
      </w:pPr>
      <w:r>
        <w:rPr>
          <w:rFonts w:ascii="Times New Roman" w:hAnsi="Times New Roman" w:cs="Times New Roman"/>
          <w:bCs/>
        </w:rPr>
        <w:t>nazywanie barw podstawowych (czerwona, niebieska, żółta) i pochodnych, nazywanie barw ciepłych i zimnych,</w:t>
      </w:r>
    </w:p>
    <w:p w:rsidR="00577923" w:rsidRDefault="00C74742" w:rsidP="004F1BBD">
      <w:pPr>
        <w:pStyle w:val="Akapitzlist"/>
        <w:numPr>
          <w:ilvl w:val="0"/>
          <w:numId w:val="3"/>
        </w:numPr>
        <w:snapToGrid w:val="0"/>
        <w:spacing w:after="0" w:line="360" w:lineRule="auto"/>
        <w:ind w:left="714" w:hanging="357"/>
        <w:jc w:val="both"/>
        <w:rPr>
          <w:rFonts w:ascii="Times New Roman" w:hAnsi="Times New Roman"/>
          <w:bCs/>
          <w:sz w:val="24"/>
          <w:szCs w:val="24"/>
        </w:rPr>
      </w:pPr>
      <w:bookmarkStart w:id="0" w:name="_GoBack"/>
      <w:bookmarkEnd w:id="0"/>
      <w:r w:rsidRPr="005F2F37">
        <w:rPr>
          <w:rFonts w:ascii="Times New Roman" w:hAnsi="Times New Roman"/>
          <w:bCs/>
          <w:sz w:val="24"/>
          <w:szCs w:val="24"/>
        </w:rPr>
        <w:t xml:space="preserve">rozwijanie koordynacji </w:t>
      </w:r>
      <w:proofErr w:type="spellStart"/>
      <w:r w:rsidRPr="005F2F37">
        <w:rPr>
          <w:rFonts w:ascii="Times New Roman" w:hAnsi="Times New Roman"/>
          <w:bCs/>
          <w:sz w:val="24"/>
          <w:szCs w:val="24"/>
        </w:rPr>
        <w:t>ruchowo-słuchowo-wzrokowej</w:t>
      </w:r>
      <w:proofErr w:type="spellEnd"/>
      <w:r w:rsidRPr="005F2F37">
        <w:rPr>
          <w:rFonts w:ascii="Times New Roman" w:hAnsi="Times New Roman"/>
          <w:bCs/>
          <w:sz w:val="24"/>
          <w:szCs w:val="24"/>
        </w:rPr>
        <w:t>;</w:t>
      </w:r>
    </w:p>
    <w:p w:rsidR="004F1BBD" w:rsidRPr="004F1BBD" w:rsidRDefault="004F1BBD" w:rsidP="004F1BBD">
      <w:pPr>
        <w:pStyle w:val="Normal"/>
        <w:numPr>
          <w:ilvl w:val="0"/>
          <w:numId w:val="3"/>
        </w:numPr>
      </w:pPr>
      <w:r>
        <w:rPr>
          <w:rFonts w:ascii="Times New Roman" w:hAnsi="Times New Roman" w:cs="Times New Roman"/>
        </w:rPr>
        <w:t>układanie gier matematycznych, organizowanie zabaw twórczych, np. tworzenie scenek z wykorzystaniem pantomimy, dramy</w:t>
      </w:r>
    </w:p>
    <w:p w:rsidR="004F1BBD" w:rsidRDefault="00C74742" w:rsidP="004F1BBD">
      <w:pPr>
        <w:pStyle w:val="Akapitzlist"/>
        <w:numPr>
          <w:ilvl w:val="0"/>
          <w:numId w:val="3"/>
        </w:numPr>
        <w:snapToGrid w:val="0"/>
        <w:spacing w:after="0" w:line="360" w:lineRule="auto"/>
        <w:ind w:left="714" w:hanging="357"/>
        <w:jc w:val="both"/>
        <w:rPr>
          <w:rFonts w:ascii="Times New Roman" w:hAnsi="Times New Roman"/>
          <w:bCs/>
          <w:sz w:val="24"/>
          <w:szCs w:val="24"/>
        </w:rPr>
      </w:pPr>
      <w:r w:rsidRPr="005F2F37">
        <w:rPr>
          <w:rFonts w:ascii="Times New Roman" w:hAnsi="Times New Roman"/>
          <w:bCs/>
          <w:sz w:val="24"/>
          <w:szCs w:val="24"/>
        </w:rPr>
        <w:t>zacieśnianie kontaktów interpersonalnych z grupą poprzez wspól</w:t>
      </w:r>
      <w:r w:rsidR="00C93A7C">
        <w:rPr>
          <w:rFonts w:ascii="Times New Roman" w:hAnsi="Times New Roman"/>
          <w:bCs/>
          <w:sz w:val="24"/>
          <w:szCs w:val="24"/>
        </w:rPr>
        <w:t xml:space="preserve">ne organizowanie dowolnych zabaw </w:t>
      </w:r>
    </w:p>
    <w:p w:rsidR="005F2F37" w:rsidRPr="004F1BBD" w:rsidRDefault="005F2F37" w:rsidP="004F1BBD">
      <w:pPr>
        <w:pStyle w:val="Akapitzlist"/>
        <w:numPr>
          <w:ilvl w:val="0"/>
          <w:numId w:val="3"/>
        </w:numPr>
        <w:snapToGrid w:val="0"/>
        <w:spacing w:after="0" w:line="360" w:lineRule="auto"/>
        <w:ind w:left="714" w:hanging="357"/>
        <w:jc w:val="both"/>
        <w:rPr>
          <w:rFonts w:ascii="Times New Roman" w:hAnsi="Times New Roman"/>
          <w:bCs/>
          <w:sz w:val="24"/>
          <w:szCs w:val="24"/>
        </w:rPr>
      </w:pPr>
      <w:r w:rsidRPr="004F1BBD">
        <w:rPr>
          <w:rFonts w:ascii="Times New Roman" w:hAnsi="Times New Roman" w:cs="Times New Roman"/>
          <w:bCs/>
        </w:rPr>
        <w:t>podejmowanie prób posługiwania się przyborami i narzędziami zgodnie z ich przeznaczeniem oraz w sposób twórczy i niekonwencjonalny</w:t>
      </w:r>
    </w:p>
    <w:p w:rsidR="00D24AD2" w:rsidRDefault="00D24AD2" w:rsidP="00D24AD2">
      <w:pPr>
        <w:pStyle w:val="Normal"/>
        <w:numPr>
          <w:ilvl w:val="0"/>
          <w:numId w:val="3"/>
        </w:numPr>
      </w:pPr>
      <w:r>
        <w:rPr>
          <w:rFonts w:ascii="Times New Roman" w:hAnsi="Times New Roman" w:cs="Times New Roman"/>
        </w:rPr>
        <w:t>rozwijanie umiejętności wczuwania się w emocje i uczucia osób  z najbliższego otoczenia</w:t>
      </w:r>
    </w:p>
    <w:p w:rsidR="00D24AD2" w:rsidRDefault="00D24AD2" w:rsidP="00D24AD2">
      <w:pPr>
        <w:pStyle w:val="ListParagraph"/>
        <w:numPr>
          <w:ilvl w:val="0"/>
          <w:numId w:val="3"/>
        </w:numPr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 xml:space="preserve">wdrażanie do utrzymania ładu i porządku wokół siebie. </w:t>
      </w:r>
    </w:p>
    <w:p w:rsidR="00283D78" w:rsidRPr="00283D78" w:rsidRDefault="00283D78" w:rsidP="00283D78">
      <w:pPr>
        <w:pStyle w:val="Normal"/>
        <w:numPr>
          <w:ilvl w:val="0"/>
          <w:numId w:val="3"/>
        </w:numPr>
      </w:pPr>
      <w:r>
        <w:rPr>
          <w:rFonts w:ascii="Times New Roman" w:hAnsi="Times New Roman" w:cs="Times New Roman"/>
        </w:rPr>
        <w:t>przestrzeganie wspólnie ustalonych umów i zasad regulujących współżycie w grupie</w:t>
      </w:r>
    </w:p>
    <w:p w:rsidR="00D24AD2" w:rsidRPr="00D24AD2" w:rsidRDefault="00D24AD2" w:rsidP="00D24AD2">
      <w:pPr>
        <w:pStyle w:val="ListParagraph"/>
        <w:numPr>
          <w:ilvl w:val="0"/>
          <w:numId w:val="3"/>
        </w:numPr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>r</w:t>
      </w:r>
      <w:r w:rsidRPr="00D24AD2">
        <w:rPr>
          <w:rFonts w:ascii="Times New Roman" w:eastAsia="Calibri" w:hAnsi="Times New Roman"/>
        </w:rPr>
        <w:t>ozwijanie umiejętności zgodnej zabawy i współpracy</w:t>
      </w:r>
    </w:p>
    <w:p w:rsidR="00C93A7C" w:rsidRDefault="00C93A7C" w:rsidP="00C93A7C">
      <w:pPr>
        <w:pStyle w:val="Normal"/>
        <w:numPr>
          <w:ilvl w:val="0"/>
          <w:numId w:val="3"/>
        </w:numPr>
      </w:pPr>
      <w:r>
        <w:rPr>
          <w:rFonts w:ascii="Times New Roman" w:hAnsi="Times New Roman" w:cs="Times New Roman"/>
          <w:bCs/>
        </w:rPr>
        <w:t xml:space="preserve">czerpanie radości </w:t>
      </w:r>
      <w:r w:rsidR="00283D78">
        <w:rPr>
          <w:rFonts w:ascii="Times New Roman" w:hAnsi="Times New Roman" w:cs="Times New Roman"/>
          <w:bCs/>
        </w:rPr>
        <w:t>i satysfakcji z przebywania na ł</w:t>
      </w:r>
      <w:r>
        <w:rPr>
          <w:rFonts w:ascii="Times New Roman" w:hAnsi="Times New Roman" w:cs="Times New Roman"/>
          <w:bCs/>
        </w:rPr>
        <w:t>onie natury</w:t>
      </w:r>
    </w:p>
    <w:p w:rsidR="005F2F37" w:rsidRPr="004F1BBD" w:rsidRDefault="005F2F37" w:rsidP="004F1BBD">
      <w:pPr>
        <w:snapToGrid w:val="0"/>
        <w:spacing w:after="120" w:line="360" w:lineRule="auto"/>
        <w:ind w:left="360"/>
        <w:jc w:val="both"/>
        <w:rPr>
          <w:rFonts w:ascii="Times New Roman" w:hAnsi="Times New Roman"/>
          <w:bCs/>
          <w:sz w:val="24"/>
          <w:szCs w:val="24"/>
        </w:rPr>
      </w:pPr>
    </w:p>
    <w:p w:rsidR="00577923" w:rsidRDefault="00577923">
      <w:pPr>
        <w:tabs>
          <w:tab w:val="left" w:pos="420"/>
        </w:tabs>
        <w:snapToGrid w:val="0"/>
        <w:spacing w:after="120" w:line="36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4F1BBD" w:rsidRPr="00725494" w:rsidRDefault="004F1BBD" w:rsidP="00725494">
      <w:pPr>
        <w:snapToGrid w:val="0"/>
        <w:spacing w:after="440" w:line="360" w:lineRule="auto"/>
        <w:jc w:val="center"/>
        <w:rPr>
          <w:rFonts w:ascii="Times New Roman" w:hAnsi="Times New Roman"/>
          <w:b/>
          <w:bCs/>
          <w:i/>
          <w:iCs/>
          <w:color w:val="00B050"/>
          <w:sz w:val="52"/>
          <w:szCs w:val="52"/>
          <w:shd w:val="clear" w:color="auto" w:fill="FFFFFF"/>
        </w:rPr>
      </w:pPr>
      <w:r>
        <w:rPr>
          <w:rFonts w:ascii="Times New Roman" w:hAnsi="Times New Roman"/>
          <w:b/>
          <w:bCs/>
          <w:i/>
          <w:iCs/>
          <w:color w:val="00B050"/>
          <w:sz w:val="52"/>
          <w:szCs w:val="52"/>
          <w:shd w:val="clear" w:color="auto" w:fill="FFFFFF"/>
        </w:rPr>
        <w:lastRenderedPageBreak/>
        <w:t>Piosenka „Niełatwo nas pomylić”</w:t>
      </w:r>
    </w:p>
    <w:p w:rsidR="004F1BBD" w:rsidRPr="00725494" w:rsidRDefault="004F1BBD" w:rsidP="00725494">
      <w:pPr>
        <w:pStyle w:val="Akapitzlist"/>
        <w:numPr>
          <w:ilvl w:val="3"/>
          <w:numId w:val="1"/>
        </w:numPr>
        <w:snapToGrid w:val="0"/>
        <w:spacing w:after="120" w:line="360" w:lineRule="auto"/>
        <w:ind w:left="3838" w:hanging="357"/>
        <w:rPr>
          <w:rFonts w:ascii="Times New Roman" w:hAnsi="Times New Roman"/>
          <w:bCs/>
          <w:iCs/>
          <w:sz w:val="32"/>
          <w:szCs w:val="32"/>
          <w:shd w:val="clear" w:color="auto" w:fill="FFFFFF"/>
        </w:rPr>
      </w:pPr>
      <w:r w:rsidRPr="00725494">
        <w:rPr>
          <w:rFonts w:ascii="Times New Roman" w:hAnsi="Times New Roman"/>
          <w:bCs/>
          <w:iCs/>
          <w:sz w:val="32"/>
          <w:szCs w:val="32"/>
          <w:shd w:val="clear" w:color="auto" w:fill="FFFFFF"/>
        </w:rPr>
        <w:t>Patrzcie: każdy z nas jest inny.</w:t>
      </w:r>
    </w:p>
    <w:p w:rsidR="004F1BBD" w:rsidRPr="00725494" w:rsidRDefault="004F1BBD" w:rsidP="00725494">
      <w:pPr>
        <w:snapToGrid w:val="0"/>
        <w:spacing w:after="120" w:line="360" w:lineRule="auto"/>
        <w:jc w:val="center"/>
        <w:rPr>
          <w:rFonts w:ascii="Times New Roman" w:hAnsi="Times New Roman"/>
          <w:bCs/>
          <w:iCs/>
          <w:sz w:val="32"/>
          <w:szCs w:val="32"/>
          <w:shd w:val="clear" w:color="auto" w:fill="FFFFFF"/>
        </w:rPr>
      </w:pPr>
      <w:r w:rsidRPr="00725494">
        <w:rPr>
          <w:rFonts w:ascii="Times New Roman" w:hAnsi="Times New Roman"/>
          <w:bCs/>
          <w:iCs/>
          <w:sz w:val="32"/>
          <w:szCs w:val="32"/>
          <w:shd w:val="clear" w:color="auto" w:fill="FFFFFF"/>
        </w:rPr>
        <w:t>Jeden sprytny, drugi zwinny.</w:t>
      </w:r>
    </w:p>
    <w:p w:rsidR="004F1BBD" w:rsidRPr="00725494" w:rsidRDefault="004F1BBD" w:rsidP="00725494">
      <w:pPr>
        <w:snapToGrid w:val="0"/>
        <w:spacing w:after="120" w:line="360" w:lineRule="auto"/>
        <w:jc w:val="center"/>
        <w:rPr>
          <w:rFonts w:ascii="Times New Roman" w:hAnsi="Times New Roman"/>
          <w:bCs/>
          <w:iCs/>
          <w:sz w:val="32"/>
          <w:szCs w:val="32"/>
          <w:shd w:val="clear" w:color="auto" w:fill="FFFFFF"/>
        </w:rPr>
      </w:pPr>
      <w:r w:rsidRPr="00725494">
        <w:rPr>
          <w:rFonts w:ascii="Times New Roman" w:hAnsi="Times New Roman"/>
          <w:bCs/>
          <w:iCs/>
          <w:sz w:val="32"/>
          <w:szCs w:val="32"/>
          <w:shd w:val="clear" w:color="auto" w:fill="FFFFFF"/>
        </w:rPr>
        <w:t>Jeden złośnik, drugi – smutny.</w:t>
      </w:r>
    </w:p>
    <w:p w:rsidR="004F1BBD" w:rsidRPr="00725494" w:rsidRDefault="004F1BBD" w:rsidP="00725494">
      <w:pPr>
        <w:snapToGrid w:val="0"/>
        <w:spacing w:after="600" w:line="360" w:lineRule="auto"/>
        <w:jc w:val="center"/>
        <w:rPr>
          <w:rFonts w:ascii="Times New Roman" w:hAnsi="Times New Roman"/>
          <w:bCs/>
          <w:iCs/>
          <w:sz w:val="32"/>
          <w:szCs w:val="32"/>
          <w:shd w:val="clear" w:color="auto" w:fill="FFFFFF"/>
        </w:rPr>
      </w:pPr>
      <w:r w:rsidRPr="00725494">
        <w:rPr>
          <w:rFonts w:ascii="Times New Roman" w:hAnsi="Times New Roman"/>
          <w:bCs/>
          <w:iCs/>
          <w:sz w:val="32"/>
          <w:szCs w:val="32"/>
          <w:shd w:val="clear" w:color="auto" w:fill="FFFFFF"/>
        </w:rPr>
        <w:t>Jeden śmieszek, drugi – rezolutny.</w:t>
      </w:r>
    </w:p>
    <w:p w:rsidR="004F1BBD" w:rsidRPr="00725494" w:rsidRDefault="004F1BBD" w:rsidP="00725494">
      <w:pPr>
        <w:snapToGrid w:val="0"/>
        <w:spacing w:after="120" w:line="360" w:lineRule="auto"/>
        <w:jc w:val="center"/>
        <w:rPr>
          <w:rFonts w:ascii="Times New Roman" w:hAnsi="Times New Roman"/>
          <w:bCs/>
          <w:iCs/>
          <w:sz w:val="32"/>
          <w:szCs w:val="32"/>
          <w:shd w:val="clear" w:color="auto" w:fill="FFFFFF"/>
        </w:rPr>
      </w:pPr>
      <w:r w:rsidRPr="00725494">
        <w:rPr>
          <w:rFonts w:ascii="Times New Roman" w:hAnsi="Times New Roman"/>
          <w:b/>
          <w:bCs/>
          <w:iCs/>
          <w:sz w:val="32"/>
          <w:szCs w:val="32"/>
          <w:shd w:val="clear" w:color="auto" w:fill="FFFFFF"/>
        </w:rPr>
        <w:t>Ref.:</w:t>
      </w:r>
      <w:r w:rsidRPr="00725494">
        <w:rPr>
          <w:rFonts w:ascii="Times New Roman" w:hAnsi="Times New Roman"/>
          <w:bCs/>
          <w:iCs/>
          <w:sz w:val="32"/>
          <w:szCs w:val="32"/>
          <w:shd w:val="clear" w:color="auto" w:fill="FFFFFF"/>
        </w:rPr>
        <w:t xml:space="preserve"> Jak pieski i kotki.</w:t>
      </w:r>
    </w:p>
    <w:p w:rsidR="004F1BBD" w:rsidRPr="00725494" w:rsidRDefault="004F1BBD" w:rsidP="00725494">
      <w:pPr>
        <w:snapToGrid w:val="0"/>
        <w:spacing w:after="120" w:line="360" w:lineRule="auto"/>
        <w:jc w:val="center"/>
        <w:rPr>
          <w:rFonts w:ascii="Times New Roman" w:hAnsi="Times New Roman"/>
          <w:bCs/>
          <w:iCs/>
          <w:sz w:val="32"/>
          <w:szCs w:val="32"/>
          <w:shd w:val="clear" w:color="auto" w:fill="FFFFFF"/>
        </w:rPr>
      </w:pPr>
      <w:r w:rsidRPr="00725494">
        <w:rPr>
          <w:rFonts w:ascii="Times New Roman" w:hAnsi="Times New Roman"/>
          <w:bCs/>
          <w:iCs/>
          <w:sz w:val="32"/>
          <w:szCs w:val="32"/>
          <w:shd w:val="clear" w:color="auto" w:fill="FFFFFF"/>
        </w:rPr>
        <w:t>Jak chmury na niebie.</w:t>
      </w:r>
    </w:p>
    <w:p w:rsidR="004F1BBD" w:rsidRPr="00725494" w:rsidRDefault="004F1BBD" w:rsidP="00725494">
      <w:pPr>
        <w:snapToGrid w:val="0"/>
        <w:spacing w:after="600" w:line="360" w:lineRule="auto"/>
        <w:jc w:val="center"/>
        <w:rPr>
          <w:rFonts w:ascii="Times New Roman" w:hAnsi="Times New Roman"/>
          <w:bCs/>
          <w:iCs/>
          <w:sz w:val="32"/>
          <w:szCs w:val="32"/>
          <w:shd w:val="clear" w:color="auto" w:fill="FFFFFF"/>
        </w:rPr>
      </w:pPr>
      <w:r w:rsidRPr="00725494">
        <w:rPr>
          <w:rFonts w:ascii="Times New Roman" w:hAnsi="Times New Roman"/>
          <w:bCs/>
          <w:iCs/>
          <w:sz w:val="32"/>
          <w:szCs w:val="32"/>
          <w:shd w:val="clear" w:color="auto" w:fill="FFFFFF"/>
        </w:rPr>
        <w:t>Tak samo i my różnimy się od siebie.</w:t>
      </w:r>
    </w:p>
    <w:p w:rsidR="004F1BBD" w:rsidRPr="00725494" w:rsidRDefault="004F1BBD" w:rsidP="00725494">
      <w:pPr>
        <w:snapToGrid w:val="0"/>
        <w:spacing w:after="120" w:line="360" w:lineRule="auto"/>
        <w:jc w:val="center"/>
        <w:rPr>
          <w:rFonts w:ascii="Times New Roman" w:hAnsi="Times New Roman"/>
          <w:bCs/>
          <w:iCs/>
          <w:sz w:val="32"/>
          <w:szCs w:val="32"/>
          <w:shd w:val="clear" w:color="auto" w:fill="FFFFFF"/>
        </w:rPr>
      </w:pPr>
      <w:r w:rsidRPr="00725494">
        <w:rPr>
          <w:rFonts w:ascii="Times New Roman" w:hAnsi="Times New Roman"/>
          <w:bCs/>
          <w:iCs/>
          <w:sz w:val="32"/>
          <w:szCs w:val="32"/>
          <w:shd w:val="clear" w:color="auto" w:fill="FFFFFF"/>
        </w:rPr>
        <w:t>2. Przez tę inność w żadnej chwili</w:t>
      </w:r>
    </w:p>
    <w:p w:rsidR="004F1BBD" w:rsidRPr="00725494" w:rsidRDefault="004F1BBD" w:rsidP="00725494">
      <w:pPr>
        <w:snapToGrid w:val="0"/>
        <w:spacing w:after="120" w:line="360" w:lineRule="auto"/>
        <w:jc w:val="center"/>
        <w:rPr>
          <w:rFonts w:ascii="Times New Roman" w:hAnsi="Times New Roman"/>
          <w:bCs/>
          <w:iCs/>
          <w:sz w:val="32"/>
          <w:szCs w:val="32"/>
          <w:shd w:val="clear" w:color="auto" w:fill="FFFFFF"/>
        </w:rPr>
      </w:pPr>
      <w:r w:rsidRPr="00725494">
        <w:rPr>
          <w:rFonts w:ascii="Times New Roman" w:hAnsi="Times New Roman"/>
          <w:bCs/>
          <w:iCs/>
          <w:sz w:val="32"/>
          <w:szCs w:val="32"/>
          <w:shd w:val="clear" w:color="auto" w:fill="FFFFFF"/>
        </w:rPr>
        <w:t>nie tak łatwo nas pomylić.</w:t>
      </w:r>
    </w:p>
    <w:p w:rsidR="004F1BBD" w:rsidRPr="00725494" w:rsidRDefault="004F1BBD" w:rsidP="00725494">
      <w:pPr>
        <w:snapToGrid w:val="0"/>
        <w:spacing w:after="120" w:line="360" w:lineRule="auto"/>
        <w:jc w:val="center"/>
        <w:rPr>
          <w:rFonts w:ascii="Times New Roman" w:hAnsi="Times New Roman"/>
          <w:bCs/>
          <w:iCs/>
          <w:sz w:val="32"/>
          <w:szCs w:val="32"/>
          <w:shd w:val="clear" w:color="auto" w:fill="FFFFFF"/>
        </w:rPr>
      </w:pPr>
      <w:r w:rsidRPr="00725494">
        <w:rPr>
          <w:rFonts w:ascii="Times New Roman" w:hAnsi="Times New Roman"/>
          <w:bCs/>
          <w:iCs/>
          <w:sz w:val="32"/>
          <w:szCs w:val="32"/>
          <w:shd w:val="clear" w:color="auto" w:fill="FFFFFF"/>
        </w:rPr>
        <w:t>Bo wyglądem się różnimy.</w:t>
      </w:r>
    </w:p>
    <w:p w:rsidR="004F1BBD" w:rsidRPr="00725494" w:rsidRDefault="004F1BBD" w:rsidP="00725494">
      <w:pPr>
        <w:snapToGrid w:val="0"/>
        <w:spacing w:after="600" w:line="360" w:lineRule="auto"/>
        <w:jc w:val="center"/>
        <w:rPr>
          <w:rFonts w:ascii="Times New Roman" w:hAnsi="Times New Roman"/>
          <w:bCs/>
          <w:iCs/>
          <w:sz w:val="32"/>
          <w:szCs w:val="32"/>
          <w:shd w:val="clear" w:color="auto" w:fill="FFFFFF"/>
        </w:rPr>
      </w:pPr>
      <w:r w:rsidRPr="00725494">
        <w:rPr>
          <w:rFonts w:ascii="Times New Roman" w:hAnsi="Times New Roman"/>
          <w:bCs/>
          <w:iCs/>
          <w:sz w:val="32"/>
          <w:szCs w:val="32"/>
          <w:shd w:val="clear" w:color="auto" w:fill="FFFFFF"/>
        </w:rPr>
        <w:t>Mamy inne twarze, oczy, miny.</w:t>
      </w:r>
    </w:p>
    <w:p w:rsidR="004F1BBD" w:rsidRPr="00725494" w:rsidRDefault="004F1BBD" w:rsidP="004F1BBD">
      <w:pPr>
        <w:snapToGrid w:val="0"/>
        <w:spacing w:after="440" w:line="360" w:lineRule="auto"/>
        <w:jc w:val="center"/>
        <w:rPr>
          <w:rFonts w:ascii="Times New Roman" w:hAnsi="Times New Roman"/>
          <w:bCs/>
          <w:iCs/>
          <w:sz w:val="32"/>
          <w:szCs w:val="32"/>
          <w:shd w:val="clear" w:color="auto" w:fill="FFFFFF"/>
        </w:rPr>
      </w:pPr>
      <w:r w:rsidRPr="00725494">
        <w:rPr>
          <w:rFonts w:ascii="Times New Roman" w:hAnsi="Times New Roman"/>
          <w:b/>
          <w:bCs/>
          <w:iCs/>
          <w:sz w:val="32"/>
          <w:szCs w:val="32"/>
          <w:shd w:val="clear" w:color="auto" w:fill="FFFFFF"/>
        </w:rPr>
        <w:t xml:space="preserve">Ref.: </w:t>
      </w:r>
      <w:r w:rsidRPr="00725494">
        <w:rPr>
          <w:rFonts w:ascii="Times New Roman" w:hAnsi="Times New Roman"/>
          <w:bCs/>
          <w:iCs/>
          <w:sz w:val="32"/>
          <w:szCs w:val="32"/>
          <w:shd w:val="clear" w:color="auto" w:fill="FFFFFF"/>
        </w:rPr>
        <w:t>Jak pieski i kotki..</w:t>
      </w:r>
    </w:p>
    <w:sectPr w:rsidR="004F1BBD" w:rsidRPr="00725494" w:rsidSect="00577923">
      <w:pgSz w:w="11906" w:h="16838"/>
      <w:pgMar w:top="720" w:right="720" w:bottom="720" w:left="720" w:header="708" w:footer="709" w:gutter="0"/>
      <w:cols w:space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4742" w:rsidRDefault="00C74742">
      <w:pPr>
        <w:spacing w:line="240" w:lineRule="auto"/>
      </w:pPr>
      <w:r>
        <w:separator/>
      </w:r>
    </w:p>
  </w:endnote>
  <w:endnote w:type="continuationSeparator" w:id="0">
    <w:p w:rsidR="00C74742" w:rsidRDefault="00C7474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yriad Pro">
    <w:altName w:val="Segoe UI"/>
    <w:charset w:val="00"/>
    <w:family w:val="roman"/>
    <w:pitch w:val="default"/>
    <w:sig w:usb0="00000000" w:usb1="00000000" w:usb2="00000000" w:usb3="00000000" w:csb0="00000003" w:csb1="00000000"/>
  </w:font>
  <w:font w:name="宋体"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4742" w:rsidRDefault="00C74742">
      <w:pPr>
        <w:spacing w:after="0"/>
      </w:pPr>
      <w:r>
        <w:separator/>
      </w:r>
    </w:p>
  </w:footnote>
  <w:footnote w:type="continuationSeparator" w:id="0">
    <w:p w:rsidR="00C74742" w:rsidRDefault="00C74742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234B31"/>
    <w:multiLevelType w:val="multilevel"/>
    <w:tmpl w:val="1B234B31"/>
    <w:lvl w:ilvl="0">
      <w:start w:val="1"/>
      <w:numFmt w:val="decimal"/>
      <w:lvlText w:val="%1."/>
      <w:lvlJc w:val="left"/>
      <w:pPr>
        <w:ind w:left="1680" w:hanging="360"/>
      </w:pPr>
      <w:rPr>
        <w:rFonts w:ascii="Times New Roman" w:eastAsia="SimSun" w:hAnsi="Times New Roman" w:cs="Times New Roman"/>
      </w:rPr>
    </w:lvl>
    <w:lvl w:ilvl="1">
      <w:start w:val="1"/>
      <w:numFmt w:val="lowerLetter"/>
      <w:lvlText w:val="%2."/>
      <w:lvlJc w:val="left"/>
      <w:pPr>
        <w:ind w:left="2400" w:hanging="360"/>
      </w:pPr>
    </w:lvl>
    <w:lvl w:ilvl="2">
      <w:start w:val="1"/>
      <w:numFmt w:val="lowerRoman"/>
      <w:lvlText w:val="%3."/>
      <w:lvlJc w:val="right"/>
      <w:pPr>
        <w:ind w:left="3120" w:hanging="180"/>
      </w:pPr>
    </w:lvl>
    <w:lvl w:ilvl="3">
      <w:start w:val="1"/>
      <w:numFmt w:val="decimal"/>
      <w:lvlText w:val="%4."/>
      <w:lvlJc w:val="left"/>
      <w:pPr>
        <w:ind w:left="3840" w:hanging="360"/>
      </w:pPr>
    </w:lvl>
    <w:lvl w:ilvl="4">
      <w:start w:val="1"/>
      <w:numFmt w:val="lowerLetter"/>
      <w:lvlText w:val="%5."/>
      <w:lvlJc w:val="left"/>
      <w:pPr>
        <w:ind w:left="4560" w:hanging="360"/>
      </w:pPr>
    </w:lvl>
    <w:lvl w:ilvl="5">
      <w:start w:val="1"/>
      <w:numFmt w:val="lowerRoman"/>
      <w:lvlText w:val="%6."/>
      <w:lvlJc w:val="right"/>
      <w:pPr>
        <w:ind w:left="5280" w:hanging="180"/>
      </w:pPr>
    </w:lvl>
    <w:lvl w:ilvl="6">
      <w:start w:val="1"/>
      <w:numFmt w:val="decimal"/>
      <w:lvlText w:val="%7."/>
      <w:lvlJc w:val="left"/>
      <w:pPr>
        <w:ind w:left="6000" w:hanging="360"/>
      </w:pPr>
    </w:lvl>
    <w:lvl w:ilvl="7">
      <w:start w:val="1"/>
      <w:numFmt w:val="lowerLetter"/>
      <w:lvlText w:val="%8."/>
      <w:lvlJc w:val="left"/>
      <w:pPr>
        <w:ind w:left="6720" w:hanging="360"/>
      </w:pPr>
    </w:lvl>
    <w:lvl w:ilvl="8">
      <w:start w:val="1"/>
      <w:numFmt w:val="lowerRoman"/>
      <w:lvlText w:val="%9."/>
      <w:lvlJc w:val="right"/>
      <w:pPr>
        <w:ind w:left="7440" w:hanging="180"/>
      </w:pPr>
    </w:lvl>
  </w:abstractNum>
  <w:abstractNum w:abstractNumId="1">
    <w:nsid w:val="404F588A"/>
    <w:multiLevelType w:val="multilevel"/>
    <w:tmpl w:val="404F58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F357C4"/>
    <w:multiLevelType w:val="hybridMultilevel"/>
    <w:tmpl w:val="0204B4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FA37609"/>
    <w:multiLevelType w:val="hybridMultilevel"/>
    <w:tmpl w:val="837C8E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E69617D"/>
    <w:multiLevelType w:val="multilevel"/>
    <w:tmpl w:val="794612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</w:compat>
  <w:rsids>
    <w:rsidRoot w:val="00A2091F"/>
    <w:rsid w:val="00086260"/>
    <w:rsid w:val="000B3FBC"/>
    <w:rsid w:val="001239FB"/>
    <w:rsid w:val="00140DF4"/>
    <w:rsid w:val="00283D78"/>
    <w:rsid w:val="002D636D"/>
    <w:rsid w:val="00311C0F"/>
    <w:rsid w:val="00385327"/>
    <w:rsid w:val="003C0E6F"/>
    <w:rsid w:val="00465805"/>
    <w:rsid w:val="004832AC"/>
    <w:rsid w:val="00486B18"/>
    <w:rsid w:val="004F1BBD"/>
    <w:rsid w:val="005277BA"/>
    <w:rsid w:val="005515FA"/>
    <w:rsid w:val="00574ACD"/>
    <w:rsid w:val="00577923"/>
    <w:rsid w:val="005F2F37"/>
    <w:rsid w:val="00606BFF"/>
    <w:rsid w:val="00664C20"/>
    <w:rsid w:val="006C0FB2"/>
    <w:rsid w:val="007013E9"/>
    <w:rsid w:val="00725494"/>
    <w:rsid w:val="0075582B"/>
    <w:rsid w:val="0076089D"/>
    <w:rsid w:val="007829A7"/>
    <w:rsid w:val="008553EF"/>
    <w:rsid w:val="008845E2"/>
    <w:rsid w:val="008D2622"/>
    <w:rsid w:val="00956F42"/>
    <w:rsid w:val="009E52B7"/>
    <w:rsid w:val="009F072D"/>
    <w:rsid w:val="00A155EF"/>
    <w:rsid w:val="00A2091F"/>
    <w:rsid w:val="00A731C0"/>
    <w:rsid w:val="00A93090"/>
    <w:rsid w:val="00AD6702"/>
    <w:rsid w:val="00B3580A"/>
    <w:rsid w:val="00B41062"/>
    <w:rsid w:val="00BA7282"/>
    <w:rsid w:val="00BC342D"/>
    <w:rsid w:val="00BC347B"/>
    <w:rsid w:val="00BF19F5"/>
    <w:rsid w:val="00C30504"/>
    <w:rsid w:val="00C465AC"/>
    <w:rsid w:val="00C529D4"/>
    <w:rsid w:val="00C74742"/>
    <w:rsid w:val="00C80492"/>
    <w:rsid w:val="00C93A7C"/>
    <w:rsid w:val="00CA6AD3"/>
    <w:rsid w:val="00CB285B"/>
    <w:rsid w:val="00CF0285"/>
    <w:rsid w:val="00D24AD2"/>
    <w:rsid w:val="00D51F00"/>
    <w:rsid w:val="00D71D5D"/>
    <w:rsid w:val="00D92334"/>
    <w:rsid w:val="00E051C8"/>
    <w:rsid w:val="00E54582"/>
    <w:rsid w:val="00E6501E"/>
    <w:rsid w:val="00F73370"/>
    <w:rsid w:val="00FF662B"/>
    <w:rsid w:val="03EE00F9"/>
    <w:rsid w:val="09796A27"/>
    <w:rsid w:val="0A365780"/>
    <w:rsid w:val="0BE52016"/>
    <w:rsid w:val="0C2D7F90"/>
    <w:rsid w:val="0FE2683E"/>
    <w:rsid w:val="11F0154C"/>
    <w:rsid w:val="187D12E1"/>
    <w:rsid w:val="1F3D57C4"/>
    <w:rsid w:val="23606B6F"/>
    <w:rsid w:val="300D588B"/>
    <w:rsid w:val="30274793"/>
    <w:rsid w:val="307707B2"/>
    <w:rsid w:val="34514B2C"/>
    <w:rsid w:val="35A92BB0"/>
    <w:rsid w:val="3AE73B52"/>
    <w:rsid w:val="3EC455FE"/>
    <w:rsid w:val="41D27771"/>
    <w:rsid w:val="4AF24CD1"/>
    <w:rsid w:val="55843303"/>
    <w:rsid w:val="5EA936AA"/>
    <w:rsid w:val="5F2801D7"/>
    <w:rsid w:val="60B639EB"/>
    <w:rsid w:val="63554862"/>
    <w:rsid w:val="64A815D4"/>
    <w:rsid w:val="675B326D"/>
    <w:rsid w:val="757068D3"/>
    <w:rsid w:val="78315963"/>
    <w:rsid w:val="7F0F44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reference" w:qFormat="1"/>
    <w:lsdException w:name="endnote text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77923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5779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Uwydatnienie">
    <w:name w:val="Emphasis"/>
    <w:basedOn w:val="Domylnaczcionkaakapitu"/>
    <w:uiPriority w:val="20"/>
    <w:qFormat/>
    <w:rsid w:val="00577923"/>
    <w:rPr>
      <w:i/>
      <w:iCs/>
    </w:rPr>
  </w:style>
  <w:style w:type="character" w:styleId="Odwoanieprzypisukocowego">
    <w:name w:val="endnote reference"/>
    <w:basedOn w:val="Domylnaczcionkaakapitu"/>
    <w:uiPriority w:val="99"/>
    <w:semiHidden/>
    <w:unhideWhenUsed/>
    <w:qFormat/>
    <w:rsid w:val="00577923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qFormat/>
    <w:rsid w:val="00577923"/>
    <w:pPr>
      <w:spacing w:after="0" w:line="240" w:lineRule="auto"/>
    </w:pPr>
    <w:rPr>
      <w:sz w:val="20"/>
      <w:szCs w:val="20"/>
    </w:rPr>
  </w:style>
  <w:style w:type="paragraph" w:styleId="NormalnyWeb">
    <w:name w:val="Normal (Web)"/>
    <w:basedOn w:val="Normalny"/>
    <w:uiPriority w:val="99"/>
    <w:unhideWhenUsed/>
    <w:qFormat/>
    <w:rsid w:val="00577923"/>
    <w:pPr>
      <w:spacing w:beforeAutospacing="1" w:after="0" w:afterAutospacing="1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Pogrubienie">
    <w:name w:val="Strong"/>
    <w:basedOn w:val="Domylnaczcionkaakapitu"/>
    <w:uiPriority w:val="22"/>
    <w:qFormat/>
    <w:rsid w:val="00577923"/>
    <w:rPr>
      <w:b/>
      <w:bCs/>
    </w:rPr>
  </w:style>
  <w:style w:type="paragraph" w:styleId="Akapitzlist">
    <w:name w:val="List Paragraph"/>
    <w:basedOn w:val="Normalny"/>
    <w:uiPriority w:val="34"/>
    <w:qFormat/>
    <w:rsid w:val="00577923"/>
    <w:pPr>
      <w:ind w:left="720"/>
      <w:contextualSpacing/>
    </w:p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577923"/>
    <w:rPr>
      <w:sz w:val="20"/>
      <w:szCs w:val="20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577923"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sid w:val="00577923"/>
    <w:pPr>
      <w:autoSpaceDE w:val="0"/>
      <w:autoSpaceDN w:val="0"/>
      <w:adjustRightInd w:val="0"/>
    </w:pPr>
    <w:rPr>
      <w:rFonts w:ascii="Myriad Pro" w:eastAsia="Calibri" w:hAnsi="Myriad Pro" w:cs="Myriad Pro"/>
      <w:color w:val="000000"/>
      <w:sz w:val="24"/>
      <w:szCs w:val="24"/>
    </w:rPr>
  </w:style>
  <w:style w:type="character" w:customStyle="1" w:styleId="A10">
    <w:name w:val="A10"/>
    <w:uiPriority w:val="99"/>
    <w:qFormat/>
    <w:rsid w:val="00577923"/>
    <w:rPr>
      <w:rFonts w:cs="Myriad Pro"/>
      <w:color w:val="000000"/>
      <w:sz w:val="20"/>
      <w:szCs w:val="20"/>
      <w:u w:val="single"/>
    </w:rPr>
  </w:style>
  <w:style w:type="paragraph" w:customStyle="1" w:styleId="ListParagraph1">
    <w:name w:val="List Paragraph1"/>
    <w:basedOn w:val="Normalny"/>
    <w:rsid w:val="00577923"/>
    <w:pPr>
      <w:spacing w:before="100" w:beforeAutospacing="1" w:after="100" w:afterAutospacing="1" w:line="240" w:lineRule="auto"/>
      <w:contextualSpacing/>
    </w:pPr>
    <w:rPr>
      <w:rFonts w:ascii="Calibri" w:eastAsia="Times New Roman" w:hAnsi="Calibri" w:cs="Times New Roman"/>
      <w:sz w:val="24"/>
      <w:szCs w:val="24"/>
      <w:lang w:eastAsia="pl-PL"/>
    </w:rPr>
  </w:style>
  <w:style w:type="paragraph" w:customStyle="1" w:styleId="Normal1">
    <w:name w:val="Normal1"/>
    <w:rsid w:val="00577923"/>
    <w:pPr>
      <w:spacing w:before="100" w:beforeAutospacing="1" w:after="100" w:afterAutospacing="1"/>
    </w:pPr>
    <w:rPr>
      <w:rFonts w:ascii="Calibri" w:eastAsia="Times New Roman" w:hAnsi="Calibri"/>
      <w:sz w:val="24"/>
      <w:szCs w:val="24"/>
    </w:rPr>
  </w:style>
  <w:style w:type="paragraph" w:customStyle="1" w:styleId="Normal">
    <w:name w:val="Normal"/>
    <w:rsid w:val="005F2F37"/>
    <w:pPr>
      <w:jc w:val="both"/>
    </w:pPr>
    <w:rPr>
      <w:rFonts w:ascii="Calibri" w:eastAsia="宋体" w:hAnsi="Calibri" w:cs="Calibri"/>
      <w:sz w:val="24"/>
      <w:szCs w:val="24"/>
    </w:rPr>
  </w:style>
  <w:style w:type="paragraph" w:customStyle="1" w:styleId="ListParagraph">
    <w:name w:val="List Paragraph"/>
    <w:basedOn w:val="Normalny"/>
    <w:rsid w:val="00D24AD2"/>
    <w:pPr>
      <w:spacing w:before="100" w:beforeAutospacing="1" w:after="100" w:afterAutospacing="1" w:line="240" w:lineRule="auto"/>
      <w:contextualSpacing/>
    </w:pPr>
    <w:rPr>
      <w:rFonts w:ascii="Calibri" w:eastAsia="Times New Roman" w:hAnsi="Calibri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84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7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14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9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3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92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5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5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12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1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0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26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7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0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1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72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491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17</cp:revision>
  <cp:lastPrinted>2024-10-02T09:38:00Z</cp:lastPrinted>
  <dcterms:created xsi:type="dcterms:W3CDTF">2021-10-03T06:07:00Z</dcterms:created>
  <dcterms:modified xsi:type="dcterms:W3CDTF">2025-11-02T09:54:00Z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1045-12.2.0.22549</vt:lpwstr>
  </property>
  <property fmtid="{D5CDD505-2E9C-101B-9397-08002B2CF9AE}" pid="3" name="ICV">
    <vt:lpwstr>867E501C17B84BCEB3FB5E901683DF0B</vt:lpwstr>
  </property>
</Properties>
</file>