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C9036" w14:textId="2698019D" w:rsidR="00863B3A" w:rsidRPr="005A5131" w:rsidRDefault="00863B3A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5A5131">
        <w:rPr>
          <w:rFonts w:ascii="Times New Roman" w:hAnsi="Times New Roman" w:cs="Times New Roman"/>
          <w:b/>
          <w:bCs/>
          <w:sz w:val="36"/>
          <w:szCs w:val="36"/>
        </w:rPr>
        <w:t xml:space="preserve">Zamierzenia dydaktyczno-wychowawcze: </w:t>
      </w:r>
    </w:p>
    <w:p w14:paraId="64B4B509" w14:textId="0CE6F099" w:rsidR="00863B3A" w:rsidRPr="005A5131" w:rsidRDefault="00863B3A" w:rsidP="00863B3A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sprawności manualnej.</w:t>
      </w:r>
    </w:p>
    <w:p w14:paraId="736E7537" w14:textId="094846B5" w:rsidR="00863B3A" w:rsidRPr="005A5131" w:rsidRDefault="00C2090B" w:rsidP="00863B3A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sprawności ruchowej poprzez zabawy ruchowe.</w:t>
      </w:r>
    </w:p>
    <w:p w14:paraId="79566B57" w14:textId="0AA3575C" w:rsidR="00C2090B" w:rsidRPr="005A5131" w:rsidRDefault="00C2090B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sprawności fizycznej. Hartowanie organizmu.</w:t>
      </w:r>
    </w:p>
    <w:p w14:paraId="3CA8049D" w14:textId="27898288" w:rsidR="00C2090B" w:rsidRPr="005A5131" w:rsidRDefault="00C2090B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koordynacji wzrokowo-ruchowej.</w:t>
      </w:r>
    </w:p>
    <w:p w14:paraId="7015C380" w14:textId="4C862925" w:rsidR="00C2090B" w:rsidRPr="005A5131" w:rsidRDefault="00C2090B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percepcji słuchowej.</w:t>
      </w:r>
    </w:p>
    <w:p w14:paraId="6417A10F" w14:textId="110A28BE" w:rsidR="00C2090B" w:rsidRPr="005A5131" w:rsidRDefault="00C2090B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 xml:space="preserve">Kształtowanie umiejętności wyrażania uczuć w rożnych </w:t>
      </w:r>
      <w:r w:rsidR="00A42553" w:rsidRPr="005A5131">
        <w:rPr>
          <w:rFonts w:ascii="Times New Roman" w:hAnsi="Times New Roman" w:cs="Times New Roman"/>
        </w:rPr>
        <w:t>formach</w:t>
      </w:r>
      <w:r w:rsidRPr="005A5131">
        <w:rPr>
          <w:rFonts w:ascii="Times New Roman" w:hAnsi="Times New Roman" w:cs="Times New Roman"/>
        </w:rPr>
        <w:t xml:space="preserve"> ekspresji.</w:t>
      </w:r>
    </w:p>
    <w:p w14:paraId="226A7F5B" w14:textId="6D6E392C" w:rsidR="00C2090B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więzi emocjonalnej z rodziną i przywiązania do najbliższych.</w:t>
      </w:r>
    </w:p>
    <w:p w14:paraId="4A2D528A" w14:textId="0BE9A381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Kształtowanie opiekuńczej postawy wobec zwierząt.</w:t>
      </w:r>
    </w:p>
    <w:p w14:paraId="2DABC7A6" w14:textId="1B670D57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Kształtowanie więzi emocjonalnej z przyrodą.</w:t>
      </w:r>
    </w:p>
    <w:p w14:paraId="15B9BE99" w14:textId="607196B3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Kształtowanie odpowiedzialności za własne bezpieczeństwo podczas zabaw na świeżym powietrzu.</w:t>
      </w:r>
    </w:p>
    <w:p w14:paraId="5C42D8BD" w14:textId="64ACD0EE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Uwrażliwienie dzieci na przestrzeganie zasad bezpieczeństwa w czasie zabaw na śniegu i lodzie.</w:t>
      </w:r>
    </w:p>
    <w:p w14:paraId="03895D61" w14:textId="36836591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sprawności ruchowej i współpracy w grupie podczas zabaw na świeżym powietrzu.</w:t>
      </w:r>
    </w:p>
    <w:p w14:paraId="3E9AF635" w14:textId="19D815C4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umiejętności uważnego słuchania, wypowiadania się na dany temat i czekania na swoją kolej.</w:t>
      </w:r>
    </w:p>
    <w:p w14:paraId="36A0BC3C" w14:textId="39D3DF97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Uświadomienie konieczności ubierania się stosownie do warunków atmosferycznych występujących w danej porze roku.</w:t>
      </w:r>
    </w:p>
    <w:p w14:paraId="74C4BF92" w14:textId="10357202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Wdrażanie do używania zwrotów grzecznościowych w określonych sytuacjach.</w:t>
      </w:r>
    </w:p>
    <w:p w14:paraId="1C8620B1" w14:textId="4ECA855B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Kształtowanie systemu wartości oraz wzbogacanie wiedzy dziecka na temat wartości uniwersalnych.</w:t>
      </w:r>
    </w:p>
    <w:p w14:paraId="0DF7C3E8" w14:textId="77C8295D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 xml:space="preserve">Budowanie wartości dziecka, na który składają się: dobre wychowanie, wdzięczność, empatia, współczucie, przyjaźń, radość i budowanie związanych z nimi umiejętności i </w:t>
      </w:r>
      <w:proofErr w:type="spellStart"/>
      <w:r w:rsidRPr="005A5131">
        <w:rPr>
          <w:rFonts w:ascii="Times New Roman" w:hAnsi="Times New Roman" w:cs="Times New Roman"/>
        </w:rPr>
        <w:t>zachowań</w:t>
      </w:r>
      <w:proofErr w:type="spellEnd"/>
      <w:r w:rsidRPr="005A5131">
        <w:rPr>
          <w:rFonts w:ascii="Times New Roman" w:hAnsi="Times New Roman" w:cs="Times New Roman"/>
        </w:rPr>
        <w:t xml:space="preserve"> społecznych.</w:t>
      </w:r>
    </w:p>
    <w:p w14:paraId="5E331073" w14:textId="254D4BF9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umiejętności dzielenia się.</w:t>
      </w:r>
    </w:p>
    <w:p w14:paraId="3877D583" w14:textId="0AAB897F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umiejętności uważnego słuchania i czekania na swoją kolej.</w:t>
      </w:r>
    </w:p>
    <w:p w14:paraId="682C8E1A" w14:textId="2AAA5AAC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Kształtowanie rozumienia rytmicznej organizacji czasu – miesiące i pory roku.</w:t>
      </w:r>
    </w:p>
    <w:p w14:paraId="1B736A17" w14:textId="1D40C85C" w:rsidR="00A42553" w:rsidRPr="005A5131" w:rsidRDefault="00A42553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Rozwijanie umiejętn</w:t>
      </w:r>
      <w:r w:rsidR="005A5131" w:rsidRPr="005A5131">
        <w:rPr>
          <w:rFonts w:ascii="Times New Roman" w:hAnsi="Times New Roman" w:cs="Times New Roman"/>
        </w:rPr>
        <w:t>ości skupienia uwagi i udzielania odpowiedzi na pytania.</w:t>
      </w:r>
    </w:p>
    <w:p w14:paraId="37E5BB62" w14:textId="77777777" w:rsidR="005A5131" w:rsidRPr="005A5131" w:rsidRDefault="005A5131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>Poznanie prostych zjawisk przyrodniczo-fizycznych poprzez przeprowadzanie prostych doświadczeń.</w:t>
      </w:r>
    </w:p>
    <w:p w14:paraId="6A3EE93C" w14:textId="7B060CC7" w:rsidR="005A5131" w:rsidRPr="005A5131" w:rsidRDefault="005A5131" w:rsidP="00C2090B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5A5131">
        <w:rPr>
          <w:rFonts w:ascii="Times New Roman" w:hAnsi="Times New Roman" w:cs="Times New Roman"/>
        </w:rPr>
        <w:t xml:space="preserve">Rozwijanie poczucia rytmu i umiejętności wokalnych.  </w:t>
      </w:r>
    </w:p>
    <w:sectPr w:rsidR="005A5131" w:rsidRPr="005A51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90077F"/>
    <w:multiLevelType w:val="hybridMultilevel"/>
    <w:tmpl w:val="6A607F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A344E2"/>
    <w:multiLevelType w:val="hybridMultilevel"/>
    <w:tmpl w:val="9D4E4C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670503">
    <w:abstractNumId w:val="0"/>
  </w:num>
  <w:num w:numId="2" w16cid:durableId="4155179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B3A"/>
    <w:rsid w:val="005A5131"/>
    <w:rsid w:val="00863B3A"/>
    <w:rsid w:val="00A42553"/>
    <w:rsid w:val="00C2090B"/>
    <w:rsid w:val="00DA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8FDB0"/>
  <w15:chartTrackingRefBased/>
  <w15:docId w15:val="{4DF68F83-A534-4D67-96EA-25B4F9A07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63B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63B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63B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63B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63B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63B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63B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63B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63B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63B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63B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63B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63B3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63B3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63B3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63B3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63B3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63B3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63B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63B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63B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63B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63B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63B3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63B3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63B3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63B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63B3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63B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250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balon</dc:creator>
  <cp:keywords/>
  <dc:description/>
  <cp:lastModifiedBy>ewelina balon</cp:lastModifiedBy>
  <cp:revision>1</cp:revision>
  <dcterms:created xsi:type="dcterms:W3CDTF">2025-12-30T07:22:00Z</dcterms:created>
  <dcterms:modified xsi:type="dcterms:W3CDTF">2025-12-30T08:02:00Z</dcterms:modified>
</cp:coreProperties>
</file>