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A95334F" w:rsidR="00C2186F" w:rsidRPr="00CF0C11" w:rsidRDefault="00C2186F">
      <w:pPr>
        <w:jc w:val="center"/>
        <w:rPr>
          <w:rFonts w:ascii="Times New Roman" w:hAnsi="Times New Roman" w:cs="Times New Roman"/>
        </w:rPr>
      </w:pPr>
    </w:p>
    <w:p w14:paraId="06C83664" w14:textId="3F2A2AC7" w:rsidR="00C2186F" w:rsidRPr="00CF0C11" w:rsidRDefault="00CF0C11" w:rsidP="00CF0C11">
      <w:pPr>
        <w:pStyle w:val="Tytu"/>
        <w:tabs>
          <w:tab w:val="center" w:pos="5156"/>
          <w:tab w:val="left" w:pos="10130"/>
          <w:tab w:val="right" w:pos="10312"/>
        </w:tabs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ab/>
      </w:r>
      <w:r w:rsidR="004D06AB" w:rsidRPr="00CF0C11">
        <w:rPr>
          <w:rFonts w:ascii="Times New Roman" w:hAnsi="Times New Roman" w:cs="Times New Roman"/>
          <w:lang w:val="pl-PL"/>
        </w:rPr>
        <w:t>WYMAGANIA EDUKACYJNE</w:t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</w:p>
    <w:p w14:paraId="21795CE6" w14:textId="0EC0ED9D" w:rsidR="00C2186F" w:rsidRPr="00CF0C11" w:rsidRDefault="5A79A215" w:rsidP="5A79A215">
      <w:pPr>
        <w:jc w:val="center"/>
        <w:rPr>
          <w:rFonts w:ascii="Times New Roman" w:hAnsi="Times New Roman" w:cs="Times New Roman"/>
          <w:sz w:val="18"/>
          <w:szCs w:val="18"/>
          <w:lang w:val="pl-PL"/>
        </w:rPr>
      </w:pPr>
      <w:r w:rsidRPr="00CF0C11">
        <w:rPr>
          <w:rFonts w:ascii="Times New Roman" w:hAnsi="Times New Roman" w:cs="Times New Roman"/>
          <w:sz w:val="18"/>
          <w:szCs w:val="18"/>
          <w:lang w:val="pl-PL"/>
        </w:rPr>
        <w:t xml:space="preserve">Język angielski | klasa 4 | </w:t>
      </w:r>
    </w:p>
    <w:p w14:paraId="1794501C" w14:textId="77777777" w:rsidR="0084172A" w:rsidRPr="00CF0C11" w:rsidRDefault="0084172A" w:rsidP="00841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CF0C11">
        <w:rPr>
          <w:rFonts w:ascii="Times New Roman" w:hAnsi="Times New Roman" w:cs="Times New Roman"/>
          <w:sz w:val="18"/>
          <w:szCs w:val="18"/>
          <w:lang w:val="pl-PL"/>
        </w:rPr>
        <w:t>Wymagania mają charakter kumulatywny. Ocena wyższa zakłada spełnienie wymagań przypisanych ocenom niższym, odpowiednio większą samodzielność, poprawność, płynność i skuteczność komunikacyjną. Ocenę ustala nauczyciel na podstawie rozpoznanego poziomu i postępów ucznia w odniesieniu do programu nauczania oraz zasad przyjętych w szkole.</w:t>
      </w:r>
    </w:p>
    <w:p w14:paraId="6038FAC1" w14:textId="2C2A2635" w:rsidR="00C2186F" w:rsidRPr="00CF0C11" w:rsidRDefault="5A79A215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Zakres klasyfikacji: </w:t>
      </w:r>
      <w:r w:rsidRPr="00CF0C11">
        <w:rPr>
          <w:rFonts w:ascii="Times New Roman" w:hAnsi="Times New Roman" w:cs="Times New Roman"/>
          <w:lang w:val="pl-PL"/>
        </w:rPr>
        <w:t xml:space="preserve">rozdziały 1-8. Wymagania roczne są kumulatywne i obejmują </w:t>
      </w:r>
      <w:r w:rsidR="1CB17B17" w:rsidRPr="00CF0C11">
        <w:rPr>
          <w:rFonts w:ascii="Times New Roman" w:hAnsi="Times New Roman" w:cs="Times New Roman"/>
          <w:lang w:val="pl-PL"/>
        </w:rPr>
        <w:t>zakresy tematyczne oraz środki językowe</w:t>
      </w:r>
      <w:r w:rsidRPr="00CF0C11">
        <w:rPr>
          <w:rFonts w:ascii="Times New Roman" w:hAnsi="Times New Roman" w:cs="Times New Roman"/>
          <w:lang w:val="pl-PL"/>
        </w:rPr>
        <w:t xml:space="preserve"> z całego roku szkolnego.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8327"/>
      </w:tblGrid>
      <w:tr w:rsidR="5A79A215" w:rsidRPr="00CF0C11" w14:paraId="1C93141E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424E072D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Zakres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tematyczny</w:t>
            </w:r>
            <w:proofErr w:type="spellEnd"/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5C2D72C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Alfabet; liczby 1-100; przybory szkolne; dane personalne; przymiotniki opisujące charakter; wybrane kraje; posiadane przedmioty; ubrania; pomieszczenia i wyposażenie domu; członkowie rodziny; wygląd zewnętrzny, w tym rodzaje włosów; zwierzęta i rośliny; środki transportu; kupowanie i sprzedawanie. Czynności i umiejętności; jedzenie, owoce, warzywa i posiłki; zakupy; formy spędzania czasu wolnego; sporty i obiekty sportowe; codzienne rutyny; dni tygodnia, pory dnia i godziny; zajęcia pozalekcyjne; czynności związane z przygodami; miejsca w mieście i orientacja w terenie; obozy wakacyjne i atrakcje turystyczne; samopoczucie; zwierzęta.</w:t>
            </w:r>
          </w:p>
        </w:tc>
      </w:tr>
      <w:tr w:rsidR="5A79A215" w:rsidRPr="00CF0C11" w14:paraId="322F33E3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C00000"/>
            <w:tcMar>
              <w:top w:w="100" w:type="dxa"/>
              <w:bottom w:w="100" w:type="dxa"/>
            </w:tcMar>
            <w:vAlign w:val="center"/>
          </w:tcPr>
          <w:p w14:paraId="3B3A7357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Środki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językowe</w:t>
            </w:r>
            <w:proofErr w:type="spellEnd"/>
          </w:p>
        </w:tc>
        <w:tc>
          <w:tcPr>
            <w:tcW w:w="8327" w:type="dxa"/>
            <w:shd w:val="clear" w:color="auto" w:fill="FFF7F7"/>
            <w:tcMar>
              <w:top w:w="100" w:type="dxa"/>
              <w:bottom w:w="100" w:type="dxa"/>
            </w:tcMar>
            <w:vAlign w:val="center"/>
          </w:tcPr>
          <w:p w14:paraId="1BCC91A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My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name’s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...;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This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is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...; liczba pojedyncza i mnoga rzeczowników; zaimki osobowe; pełne i skrócone formy to be; a/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an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to be w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Present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Simple w zdaniach twierdzących, przeczących i pytających oraz krótkich odpowiedziach;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who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what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where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It’s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/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They’re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dopełniacz saksoński;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Whose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przymiotniki dzierżawcze;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this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that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these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those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How much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is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/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are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...?;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have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got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w zdaniach twierdzących, przeczących i pytających.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can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w zdaniach twierdzących, przeczących i pytających; przysłówki sposobu z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can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can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do wyrażania umiejętności, możliwości, prośby i pozwolenia; rzeczowniki policzalne i niepoliczalne;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some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any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, a lot of;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there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is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/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there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are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Let’s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...; określanie przynależności;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Present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Simple w zdaniach twierdzących, przeczących i pytających oraz krótkich odpowiedziach;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It’s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time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to...;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Present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Continuous</w:t>
            </w:r>
            <w:proofErr w:type="spellEnd"/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 xml:space="preserve"> w zdaniach twierdzących, przeczących i pytających oraz krótkich odpowiedziach; tryb rozkazujący.</w:t>
            </w:r>
          </w:p>
        </w:tc>
      </w:tr>
    </w:tbl>
    <w:p w14:paraId="243AE73D" w14:textId="77777777" w:rsidR="7F7390B8" w:rsidRPr="00CF0C11" w:rsidRDefault="7F7390B8" w:rsidP="5A79A215">
      <w:pPr>
        <w:pStyle w:val="Nagwek2"/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lang w:val="pl-PL"/>
        </w:rPr>
        <w:t>Ocena 6 - celująca</w:t>
      </w:r>
    </w:p>
    <w:p w14:paraId="609F6934" w14:textId="77777777" w:rsidR="7F7390B8" w:rsidRPr="00CF0C11" w:rsidRDefault="7F7390B8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opanował pełny zakres wymagań na bardzo wysokim poziomie; działa swobodnie, płynnie, precyzyjnie i niemal bezbłędnie, elastycznie wykorzystując poznane środki.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8327"/>
      </w:tblGrid>
      <w:tr w:rsidR="5A79A215" w:rsidRPr="00CF0C11" w14:paraId="6D2B67B7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E62F21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3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5EF873D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CF0C11" w14:paraId="1954F4E5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1963610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19BFED7B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stosuje pełny zakres słownictwa i struktur, elastycznie łącząc poznane środki.</w:t>
            </w:r>
          </w:p>
        </w:tc>
      </w:tr>
      <w:tr w:rsidR="5A79A215" w:rsidRPr="00CF0C11" w14:paraId="7AB359E5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0F11BF0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6B56CCD6" w14:textId="366E5541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CF0C11" w14:paraId="3920D210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B32D393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631004CC" w14:textId="0CBB553A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CF0C11" w14:paraId="716BD8D1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61ECBF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314D665A" w14:textId="120D74D5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CF0C11" w14:paraId="766D9F64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8D458EE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27504AE6" w14:textId="40235059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CF0C11" w14:paraId="14F45429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622A3C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0F339A3E" w14:textId="17CCF58F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CF0C11" w14:paraId="6A994D17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6BD8CB2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7CCC43DB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5A79A215" w:rsidRPr="00CF0C11" w14:paraId="18F76F31" w14:textId="77777777" w:rsidTr="00C524C5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144776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327" w:type="dxa"/>
            <w:tcMar>
              <w:top w:w="100" w:type="dxa"/>
              <w:bottom w:w="100" w:type="dxa"/>
            </w:tcMar>
            <w:vAlign w:val="center"/>
          </w:tcPr>
          <w:p w14:paraId="5E13A242" w14:textId="4425B868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Swobodnie, precyzyjnie i niemal bezbłędnie realizuje pełny zakres działań, także w zadaniach wymagających łączenia informacji: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2FEEFA12" w14:textId="714CBD5D" w:rsidR="7B8B4710" w:rsidRPr="00CF0C11" w:rsidRDefault="7B8B4710" w:rsidP="5A79A215">
      <w:pPr>
        <w:pStyle w:val="Nagwek2"/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lang w:val="pl-PL"/>
        </w:rPr>
        <w:t>Ocena 5 - bardzo dobra</w:t>
      </w:r>
    </w:p>
    <w:p w14:paraId="0686D31E" w14:textId="77777777" w:rsidR="7B8B4710" w:rsidRPr="00CF0C11" w:rsidRDefault="7B8B4710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opanował pełny zakres wymagań; samodzielnie, sprawnie i poprawnie wykonuje zadania, a sporadyczne błędy nie wpływają na zrozumienie.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8185"/>
      </w:tblGrid>
      <w:tr w:rsidR="5A79A215" w:rsidRPr="00CF0C11" w14:paraId="11B9B88D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3775C9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1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02306A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CF0C11" w14:paraId="709FE014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513E762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302C5A8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Zna i poprawnie stosuje pełny zakres słownictwa i struktur, samodzielnie dobierając środki do zadania.</w:t>
            </w:r>
          </w:p>
        </w:tc>
      </w:tr>
      <w:tr w:rsidR="5A79A215" w:rsidRPr="00CF0C11" w14:paraId="605617C3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0C88BB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40E9BB00" w14:textId="7F2515C8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CF0C11" w14:paraId="5F84CADC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C350CF8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5937D3D3" w14:textId="1AF0E8BB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CF0C11" w14:paraId="14CC2676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F1CE31E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490AC0E3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5A79A215" w:rsidRPr="00CF0C11" w14:paraId="41280EEE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BACE07B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7FEF5255" w14:textId="052F5643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CF0C11" w14:paraId="2DFA04DE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139084A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703EF375" w14:textId="690749CB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CF0C11" w14:paraId="7666BDF3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F427A67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206A3B80" w14:textId="02560E4A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CF0C11" w14:paraId="67C3A6C0" w14:textId="77777777" w:rsidTr="00C524C5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48F0BD7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185" w:type="dxa"/>
            <w:tcMar>
              <w:top w:w="100" w:type="dxa"/>
              <w:bottom w:w="100" w:type="dxa"/>
            </w:tcMar>
            <w:vAlign w:val="center"/>
          </w:tcPr>
          <w:p w14:paraId="1BE68B82" w14:textId="7A9FD706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Samodzielnie, sprawnie i poprawnie realizuje pełny zakres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42E651A6" w14:textId="77777777" w:rsidR="00C2186F" w:rsidRPr="00CF0C11" w:rsidRDefault="004D06AB">
      <w:pPr>
        <w:pStyle w:val="Nagwek2"/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lang w:val="pl-PL"/>
        </w:rPr>
        <w:t>Ocena 4 - dobra</w:t>
      </w:r>
    </w:p>
    <w:p w14:paraId="01AEA499" w14:textId="77777777" w:rsidR="00C2186F" w:rsidRPr="00CF0C11" w:rsidRDefault="5A79A215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opanował większość wymagań; na ogół samodzielnie i poprawnie wykonuje typowe zadania, a nieliczne błędy nie zakłócają komunikacji.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044"/>
      </w:tblGrid>
      <w:tr w:rsidR="00C2186F" w:rsidRPr="00CF0C11" w14:paraId="6EC0FFB8" w14:textId="77777777" w:rsidTr="00C524C5">
        <w:trPr>
          <w:cantSplit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18E8B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0574A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2186F" w:rsidRPr="00CF0C11" w14:paraId="37101722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76DED8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6D08D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lang w:val="pl-PL"/>
              </w:rPr>
              <w:t>Zna i na ogół poprawnie stosuje większość słownictwa i struktur z całego zakresu.</w:t>
            </w:r>
          </w:p>
        </w:tc>
      </w:tr>
      <w:tr w:rsidR="00C2186F" w:rsidRPr="00CF0C11" w14:paraId="0D308C43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19C52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lastRenderedPageBreak/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6D60E" w14:textId="0BE5032C" w:rsidR="00C2186F" w:rsidRPr="00CF0C11" w:rsidRDefault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C2186F" w:rsidRPr="00CF0C11" w14:paraId="0C994569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9F48D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58857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lang w:val="pl-PL"/>
              </w:rPr>
              <w:t>Na ogół samodzielnie i poprawnie realizuje większość działań: określanie głównej myśli, intencji i kontekstu; wyszukiwanie informacji szczegółowych. Ponadto: określanie głównej myśli, intencji i kontekstu; wyszukiwanie informacji szczegółowych..</w:t>
            </w:r>
          </w:p>
        </w:tc>
      </w:tr>
      <w:tr w:rsidR="00C2186F" w:rsidRPr="00CF0C11" w14:paraId="58FA10D4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7B9F2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9A131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lang w:val="pl-PL"/>
              </w:rPr>
              <w:t>Na ogół samodzielnie i poprawnie realizuje większość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C2186F" w:rsidRPr="00CF0C11" w14:paraId="689723EA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FB55A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A1651" w14:textId="49E551E5" w:rsidR="00C2186F" w:rsidRPr="00CF0C11" w:rsidRDefault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 ogół samodzielnie i poprawnie realizuje większość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C2186F" w:rsidRPr="00CF0C11" w14:paraId="5A539009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8389C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F931F" w14:textId="34C98691" w:rsidR="00C2186F" w:rsidRPr="00CF0C11" w:rsidRDefault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 ogół samodzielnie i poprawnie realizuje większość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C2186F" w:rsidRPr="00CF0C11" w14:paraId="74F237FF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849D0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EC270" w14:textId="0B19818F" w:rsidR="00C2186F" w:rsidRPr="00CF0C11" w:rsidRDefault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C2186F" w:rsidRPr="00CF0C11" w14:paraId="2365DBC0" w14:textId="77777777" w:rsidTr="00C524C5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39D43" w14:textId="77777777" w:rsidR="00C2186F" w:rsidRPr="00CF0C11" w:rsidRDefault="004D06AB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sz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sz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C4DE9" w14:textId="45E94D09" w:rsidR="00C2186F" w:rsidRPr="00CF0C11" w:rsidRDefault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Na ogół samodzielnie i poprawnie realizuje większość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4B99056E" w14:textId="77777777" w:rsidR="00C2186F" w:rsidRPr="00CF0C11" w:rsidRDefault="00C2186F">
      <w:pPr>
        <w:rPr>
          <w:rFonts w:ascii="Times New Roman" w:hAnsi="Times New Roman" w:cs="Times New Roman"/>
          <w:lang w:val="pl-PL"/>
        </w:rPr>
      </w:pPr>
    </w:p>
    <w:p w14:paraId="182A09C7" w14:textId="76FADFDF" w:rsidR="00C2186F" w:rsidRPr="00CF0C11" w:rsidRDefault="30C4A7AB" w:rsidP="00132F33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CF0C11"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3 - dostateczna</w:t>
      </w:r>
    </w:p>
    <w:p w14:paraId="4F80FE47" w14:textId="77777777" w:rsidR="00C2186F" w:rsidRPr="00CF0C11" w:rsidRDefault="30C4A7AB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opanował podstawową część wymagań; wykonuje proste zadania samodzielnie lub z niewielką pomocą, a błędy czasami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CF0C11" w14:paraId="7F9EF558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0B3BBAD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5257908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CF0C11" w14:paraId="4C9C9A21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C20E8C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F7772F9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Rozpoznaje i stosuje podstawowe słownictwo i najczęstsze struktury z całego zakresu, niekiedy z pomocą.</w:t>
            </w:r>
          </w:p>
        </w:tc>
      </w:tr>
      <w:tr w:rsidR="5A79A215" w:rsidRPr="00CF0C11" w14:paraId="722FA7D3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DC77CA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985D47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reagowanie na polecenia; określanie głównej myśli, intencji i kontekstu; wyszukiwanie informacji szczegółowych. Ponadto: reagowanie na polecenia; określanie głównej myśli, intencji i kontekstu; wyszukiwanie informacji szczegółowych..</w:t>
            </w:r>
          </w:p>
        </w:tc>
      </w:tr>
      <w:tr w:rsidR="5A79A215" w:rsidRPr="00CF0C11" w14:paraId="34CC12C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7C22B4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19972FF" w14:textId="5E649F5E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CF0C11" w14:paraId="408554C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35034D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F95B1C" w14:textId="116AC20D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CF0C11" w14:paraId="2196661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6F55CEF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34E11216" w14:textId="5102090B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CF0C11" w14:paraId="7DFDA556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599CD72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2E9F3B9" w14:textId="669BA99D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CF0C11" w14:paraId="4814260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3CFFA76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1C864A0" w14:textId="1283AA56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CF0C11" w14:paraId="56CEBE5C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E303A6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3019273" w14:textId="6FC51A89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W prostych zadaniach, czasem z pomocą, realizuje podstawowe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39B6BF5B" w14:textId="3932C837" w:rsidR="00C2186F" w:rsidRPr="00CF0C11" w:rsidRDefault="00C2186F" w:rsidP="5A79A215">
      <w:pPr>
        <w:rPr>
          <w:rFonts w:ascii="Times New Roman" w:hAnsi="Times New Roman" w:cs="Times New Roman"/>
          <w:lang w:val="pl-PL"/>
        </w:rPr>
      </w:pPr>
    </w:p>
    <w:p w14:paraId="06F6F7C8" w14:textId="77777777" w:rsidR="00C2186F" w:rsidRPr="00CF0C11" w:rsidRDefault="64863B7E" w:rsidP="5A79A215">
      <w:pPr>
        <w:pStyle w:val="Nagwek2"/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lang w:val="pl-PL"/>
        </w:rPr>
        <w:t>Ocena 2 - dopuszczająca</w:t>
      </w:r>
    </w:p>
    <w:p w14:paraId="7F4B61EA" w14:textId="77777777" w:rsidR="00C2186F" w:rsidRPr="00CF0C11" w:rsidRDefault="64863B7E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opanował wymagania w bardzo ograniczonym zakresie; wykonuje najprostsze zadania głównie z pomocą, a liczne błędy często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CF0C11" w14:paraId="08AACAA4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47DF3C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ECF95EF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CF0C11" w14:paraId="69295537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08BF098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90DBA12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Rozpoznaje i stosuje niewielką część pełnego zakresu, głównie według wzoru i z dużą pomocą; popełnia liczne błędy.</w:t>
            </w:r>
          </w:p>
        </w:tc>
      </w:tr>
      <w:tr w:rsidR="5A79A215" w:rsidRPr="00CF0C11" w14:paraId="5554ADAC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4D9CAED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854A4CB" w14:textId="3B4FBB8D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CF0C11" w14:paraId="04FF114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27A19A83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07E01A58" w14:textId="6A7F6B52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CF0C11" w14:paraId="03AF50A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763C79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9164507" w14:textId="2BE47333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CF0C11" w14:paraId="27B00F0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C08563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85BFB58" w14:textId="2DF74A08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CF0C11" w14:paraId="16BA9B8F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E4893F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78092C2" w14:textId="375B41EC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CF0C11" w14:paraId="4D62264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D63D12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3DEDF6A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5A79A215" w:rsidRPr="00CF0C11" w14:paraId="25C5C77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71B3326D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7DEE59A" w14:textId="57C119B6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Z dużą pomocą i z licznymi błędami realizuje wybrane najprostsze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53475BF0" w14:textId="0802B4A1" w:rsidR="00C2186F" w:rsidRPr="00CF0C11" w:rsidRDefault="373301E9" w:rsidP="5A79A215">
      <w:pPr>
        <w:pStyle w:val="Nagwek2"/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lang w:val="pl-PL"/>
        </w:rPr>
        <w:lastRenderedPageBreak/>
        <w:t>Ocena 1 - niedostateczna</w:t>
      </w:r>
    </w:p>
    <w:p w14:paraId="39A29C8D" w14:textId="77777777" w:rsidR="00C2186F" w:rsidRPr="00CF0C11" w:rsidRDefault="373301E9">
      <w:pPr>
        <w:rPr>
          <w:rFonts w:ascii="Times New Roman" w:hAnsi="Times New Roman" w:cs="Times New Roman"/>
          <w:lang w:val="pl-PL"/>
        </w:rPr>
      </w:pPr>
      <w:r w:rsidRPr="00CF0C11">
        <w:rPr>
          <w:rFonts w:ascii="Times New Roman" w:hAnsi="Times New Roman" w:cs="Times New Roman"/>
          <w:b/>
          <w:bCs/>
          <w:lang w:val="pl-PL"/>
        </w:rPr>
        <w:t xml:space="preserve">Ogólny poziom spełnienia wymagań: </w:t>
      </w:r>
      <w:r w:rsidRPr="00CF0C11">
        <w:rPr>
          <w:rFonts w:ascii="Times New Roman" w:hAnsi="Times New Roman" w:cs="Times New Roman"/>
          <w:lang w:val="pl-PL"/>
        </w:rPr>
        <w:t>nie opanował wymagań koniecznych; nie wykonuje zadań nawet z dużą pomocą lub błędy uniemożliwiają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8044"/>
      </w:tblGrid>
      <w:tr w:rsidR="5A79A215" w:rsidRPr="00CF0C11" w14:paraId="4E88C7F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6768E1A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</w:rPr>
              <w:t>Obszar</w:t>
            </w:r>
            <w:proofErr w:type="spellEnd"/>
          </w:p>
        </w:tc>
        <w:tc>
          <w:tcPr>
            <w:tcW w:w="8044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57706F7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b/>
                <w:bCs/>
                <w:color w:val="FFFFFF" w:themeColor="background1"/>
                <w:sz w:val="17"/>
                <w:szCs w:val="17"/>
                <w:lang w:val="pl-PL"/>
              </w:rPr>
              <w:t>Wymagania niezbędne do otrzymania oceny</w:t>
            </w:r>
          </w:p>
        </w:tc>
      </w:tr>
      <w:tr w:rsidR="5A79A215" w:rsidRPr="00CF0C11" w14:paraId="69842139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D6BB8C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Znajomość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środków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językowych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4DBD35C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rozpoznaje i nie stosuje skutecznie pełnego zakresu słownictwa i struktur, nawet z pomocą.</w:t>
            </w:r>
          </w:p>
        </w:tc>
      </w:tr>
      <w:tr w:rsidR="5A79A215" w:rsidRPr="00CF0C11" w14:paraId="6FBAEA9D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34E28701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FF2EA4D" w14:textId="6074B0D2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5A79A215" w:rsidRPr="00CF0C11" w14:paraId="49EA2915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22765BC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Rozumienie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BECE3EE" w14:textId="74C46168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5A79A215" w:rsidRPr="00CF0C11" w14:paraId="6E8BE8F3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1F1A003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2E08FEA" w14:textId="7FC7D23A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5A79A215" w:rsidRPr="00CF0C11" w14:paraId="03450444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6A138545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Tworzenie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wypowiedzi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pisemnych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1636DC78" w14:textId="324138B6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5A79A215" w:rsidRPr="00CF0C11" w14:paraId="1C404920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7D3764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Reagowanie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ustne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pisemne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4CC396F" w14:textId="29DA6B0A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5A79A215" w:rsidRPr="00CF0C11" w14:paraId="4059CC8F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4349E4B4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Przetwarzanie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tekstu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5E034254" w14:textId="6639D87F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5A79A215" w:rsidRPr="00CF0C11" w14:paraId="0AE41F0E" w14:textId="77777777" w:rsidTr="00C524C5">
        <w:trPr>
          <w:trHeight w:val="300"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bottom w:w="100" w:type="dxa"/>
            </w:tcMar>
            <w:vAlign w:val="center"/>
          </w:tcPr>
          <w:p w14:paraId="0FB1E53B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Strategie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wiedza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i</w:t>
            </w:r>
            <w:proofErr w:type="spellEnd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CF0C1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postawy</w:t>
            </w:r>
            <w:proofErr w:type="spellEnd"/>
          </w:p>
        </w:tc>
        <w:tc>
          <w:tcPr>
            <w:tcW w:w="8044" w:type="dxa"/>
            <w:tcMar>
              <w:top w:w="100" w:type="dxa"/>
              <w:bottom w:w="100" w:type="dxa"/>
            </w:tcMar>
            <w:vAlign w:val="center"/>
          </w:tcPr>
          <w:p w14:paraId="2C3618FA" w14:textId="77777777" w:rsidR="5A79A215" w:rsidRPr="00CF0C11" w:rsidRDefault="5A79A215" w:rsidP="5A79A215">
            <w:pPr>
              <w:spacing w:after="30" w:line="240" w:lineRule="auto"/>
              <w:rPr>
                <w:rFonts w:ascii="Times New Roman" w:hAnsi="Times New Roman" w:cs="Times New Roman"/>
                <w:lang w:val="pl-PL"/>
              </w:rPr>
            </w:pPr>
            <w:r w:rsidRPr="00CF0C11">
              <w:rPr>
                <w:rFonts w:ascii="Times New Roman" w:hAnsi="Times New Roman" w:cs="Times New Roman"/>
                <w:sz w:val="17"/>
                <w:szCs w:val="17"/>
                <w:lang w:val="pl-PL"/>
              </w:rPr>
              <w:t>Nie potrafi skutecznie realizować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otwartość..</w:t>
            </w:r>
          </w:p>
        </w:tc>
      </w:tr>
    </w:tbl>
    <w:p w14:paraId="4B97C83C" w14:textId="20FC16D7" w:rsidR="00C2186F" w:rsidRDefault="00C2186F">
      <w:pPr>
        <w:rPr>
          <w:rFonts w:ascii="Times New Roman" w:hAnsi="Times New Roman" w:cs="Times New Roman"/>
          <w:lang w:val="pl-PL"/>
        </w:rPr>
      </w:pPr>
    </w:p>
    <w:p w14:paraId="5E850AEB" w14:textId="027AA184" w:rsidR="00CF0C11" w:rsidRPr="00DA3B9A" w:rsidRDefault="00CF0C11">
      <w:pPr>
        <w:rPr>
          <w:rFonts w:ascii="Times New Roman" w:hAnsi="Times New Roman" w:cs="Times New Roman"/>
          <w:b/>
          <w:bCs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b/>
          <w:bCs/>
          <w:sz w:val="24"/>
          <w:szCs w:val="32"/>
          <w:lang w:val="pl-PL"/>
        </w:rPr>
        <w:t>Sposoby sprawdzania osiągnięć uczniów:</w:t>
      </w:r>
    </w:p>
    <w:p w14:paraId="614331CA" w14:textId="6E5BBF52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-kartkówki</w:t>
      </w:r>
    </w:p>
    <w:p w14:paraId="14BD9B32" w14:textId="5F4729AB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-sprawdziany</w:t>
      </w:r>
    </w:p>
    <w:p w14:paraId="2195A361" w14:textId="11DDADF3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-testy</w:t>
      </w:r>
    </w:p>
    <w:p w14:paraId="0CD250B9" w14:textId="19D1E412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-odpowiedź ustna</w:t>
      </w:r>
    </w:p>
    <w:p w14:paraId="17E66DD1" w14:textId="18A489C7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-ćwiczenia ze słuchu</w:t>
      </w:r>
    </w:p>
    <w:p w14:paraId="2399C8DF" w14:textId="5CC2C9ED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-wypowiedzi pisemne</w:t>
      </w:r>
    </w:p>
    <w:p w14:paraId="54FF5E99" w14:textId="39175C26" w:rsidR="00CF0C11" w:rsidRPr="00DA3B9A" w:rsidRDefault="00CF0C11">
      <w:pPr>
        <w:rPr>
          <w:rFonts w:ascii="Times New Roman" w:hAnsi="Times New Roman" w:cs="Times New Roman"/>
          <w:sz w:val="24"/>
          <w:szCs w:val="32"/>
          <w:lang w:val="pl-PL"/>
        </w:rPr>
      </w:pPr>
      <w:r w:rsidRPr="00DA3B9A">
        <w:rPr>
          <w:rFonts w:ascii="Times New Roman" w:hAnsi="Times New Roman" w:cs="Times New Roman"/>
          <w:sz w:val="24"/>
          <w:szCs w:val="32"/>
          <w:lang w:val="pl-PL"/>
        </w:rPr>
        <w:t>-projekty</w:t>
      </w:r>
    </w:p>
    <w:p w14:paraId="32BB3C4F" w14:textId="77777777" w:rsidR="00DA3B9A" w:rsidRDefault="00DA3B9A">
      <w:pPr>
        <w:rPr>
          <w:rFonts w:ascii="Times New Roman" w:hAnsi="Times New Roman" w:cs="Times New Roman"/>
          <w:lang w:val="pl-PL"/>
        </w:rPr>
      </w:pPr>
    </w:p>
    <w:p w14:paraId="6DCD36BD" w14:textId="77777777" w:rsidR="00DA3B9A" w:rsidRDefault="00DA3B9A">
      <w:pPr>
        <w:rPr>
          <w:rFonts w:ascii="Times New Roman" w:hAnsi="Times New Roman" w:cs="Times New Roman"/>
          <w:lang w:val="pl-PL"/>
        </w:rPr>
      </w:pPr>
    </w:p>
    <w:p w14:paraId="1A5A770E" w14:textId="77777777" w:rsidR="00DA3B9A" w:rsidRDefault="00DA3B9A">
      <w:pPr>
        <w:rPr>
          <w:rFonts w:ascii="Times New Roman" w:hAnsi="Times New Roman" w:cs="Times New Roman"/>
          <w:lang w:val="pl-PL"/>
        </w:rPr>
      </w:pPr>
    </w:p>
    <w:p w14:paraId="1344AD2A" w14:textId="77777777" w:rsidR="00CF0C11" w:rsidRDefault="00CF0C11" w:rsidP="00DA3B9A">
      <w:pPr>
        <w:jc w:val="both"/>
        <w:rPr>
          <w:rFonts w:ascii="Times New Roman" w:hAnsi="Times New Roman" w:cs="Times New Roman"/>
          <w:lang w:val="pl-PL"/>
        </w:rPr>
      </w:pPr>
    </w:p>
    <w:p w14:paraId="3E12F976" w14:textId="77777777" w:rsidR="00CF0C11" w:rsidRPr="00DA3B9A" w:rsidRDefault="00CF0C11" w:rsidP="00DA3B9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DA3B9A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Warunki i tryb podwyższania rocznej oceny klasyfikacyjnej</w:t>
      </w:r>
    </w:p>
    <w:p w14:paraId="1168340E" w14:textId="5746CD9D" w:rsidR="00CF0C11" w:rsidRPr="00DA3B9A" w:rsidRDefault="00DA3B9A" w:rsidP="00DA3B9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Uczeń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jego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rodzice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mogą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zwrócić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nauczyciela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wnioskiem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ustalenie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wyższej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niż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przewidywana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rocznej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oceny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klasyfikacyjnej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zajęć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edukacyjnych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F9D386" w14:textId="5CD335CE" w:rsidR="00DA3B9A" w:rsidRPr="00DA3B9A" w:rsidRDefault="00DA3B9A" w:rsidP="00DA3B9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Nauczyciel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zobowiązany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dokonać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analizy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zasadności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wniosku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r w:rsidRPr="00DA3B9A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oparciu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udokumentowane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realizowanie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zadań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obowiązków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przewidzianych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lekcji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języka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angielskiego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; w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oparciu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tę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analizę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ocenę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podwyższyć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utrzymać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>.</w:t>
      </w:r>
    </w:p>
    <w:p w14:paraId="54EBF563" w14:textId="61B9CFAA" w:rsidR="00DA3B9A" w:rsidRPr="00DA3B9A" w:rsidRDefault="00DA3B9A" w:rsidP="00DA3B9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Nauczyciel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przed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zebraniem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klasyfikacyjnym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Rady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Pedagogicznej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dokonać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sprawdzenia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wiedzy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umiejętności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ucznia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formach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stosowanych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nauczyciela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obszarze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uznanym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niego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A3B9A">
        <w:rPr>
          <w:rFonts w:ascii="Times New Roman" w:hAnsi="Times New Roman" w:cs="Times New Roman"/>
          <w:sz w:val="24"/>
          <w:szCs w:val="24"/>
        </w:rPr>
        <w:t>konieczne</w:t>
      </w:r>
      <w:proofErr w:type="spellEnd"/>
      <w:r w:rsidRPr="00DA3B9A">
        <w:rPr>
          <w:rFonts w:ascii="Times New Roman" w:hAnsi="Times New Roman" w:cs="Times New Roman"/>
          <w:sz w:val="24"/>
          <w:szCs w:val="24"/>
        </w:rPr>
        <w:t>.</w:t>
      </w:r>
    </w:p>
    <w:p w14:paraId="65A1B6C7" w14:textId="77777777" w:rsidR="00CF0C11" w:rsidRPr="00DA3B9A" w:rsidRDefault="00CF0C11" w:rsidP="00DA3B9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A3B9A">
        <w:rPr>
          <w:rFonts w:ascii="Times New Roman" w:hAnsi="Times New Roman" w:cs="Times New Roman"/>
          <w:sz w:val="24"/>
          <w:szCs w:val="24"/>
          <w:lang w:val="pl-PL"/>
        </w:rPr>
        <w:t>Nauczyciel określa zakres materiału oraz formę sprawdzenia wiadomości i umiejętności niezbędnych do uzyskania wyższej oceny. Sprawdzenie może obejmować w szczególności: słownictwo, gramatykę, rozumienie ze słuchu, rozumienie tekstu czytanego, wypowiedź ustną oraz wypowiedź pisemną.</w:t>
      </w:r>
    </w:p>
    <w:p w14:paraId="676B4AC0" w14:textId="71BCCCE0" w:rsidR="00CF0C11" w:rsidRPr="00DA3B9A" w:rsidRDefault="00CF0C11" w:rsidP="00DA3B9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A3B9A">
        <w:rPr>
          <w:rFonts w:ascii="Times New Roman" w:hAnsi="Times New Roman" w:cs="Times New Roman"/>
          <w:sz w:val="24"/>
          <w:szCs w:val="24"/>
          <w:lang w:val="pl-PL"/>
        </w:rPr>
        <w:t>Podwyższenie oceny jest możliwe, jeżeli uczeń wykaże się opanowaniem wiadomości i umiejętności odpowiadających wymaganiom edukacyjnym na ocenę, o którą się ubiega.</w:t>
      </w:r>
    </w:p>
    <w:sectPr w:rsidR="00CF0C11" w:rsidRPr="00DA3B9A" w:rsidSect="00034616">
      <w:headerReference w:type="default" r:id="rId8"/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E849" w14:textId="77777777" w:rsidR="00C77B7D" w:rsidRDefault="00C77B7D">
      <w:pPr>
        <w:spacing w:after="0" w:line="240" w:lineRule="auto"/>
      </w:pPr>
      <w:r>
        <w:separator/>
      </w:r>
    </w:p>
  </w:endnote>
  <w:endnote w:type="continuationSeparator" w:id="0">
    <w:p w14:paraId="23C5C6B8" w14:textId="77777777" w:rsidR="00C77B7D" w:rsidRDefault="00C7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7D13" w14:textId="33D52A7C" w:rsidR="00C2186F" w:rsidRDefault="00C2186F" w:rsidP="5A79A215">
    <w:pPr>
      <w:pStyle w:val="Stopka"/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DF51" w14:textId="77777777" w:rsidR="00C77B7D" w:rsidRDefault="00C77B7D">
      <w:pPr>
        <w:spacing w:after="0" w:line="240" w:lineRule="auto"/>
      </w:pPr>
      <w:r>
        <w:separator/>
      </w:r>
    </w:p>
  </w:footnote>
  <w:footnote w:type="continuationSeparator" w:id="0">
    <w:p w14:paraId="1888FB23" w14:textId="77777777" w:rsidR="00C77B7D" w:rsidRDefault="00C77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3D21" w14:textId="62F4049F" w:rsidR="00C2186F" w:rsidRDefault="00C2186F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A626A"/>
    <w:multiLevelType w:val="hybridMultilevel"/>
    <w:tmpl w:val="F8F2F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00C18"/>
    <w:multiLevelType w:val="multilevel"/>
    <w:tmpl w:val="390C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598820">
    <w:abstractNumId w:val="8"/>
  </w:num>
  <w:num w:numId="2" w16cid:durableId="1544172561">
    <w:abstractNumId w:val="6"/>
  </w:num>
  <w:num w:numId="3" w16cid:durableId="1399981328">
    <w:abstractNumId w:val="5"/>
  </w:num>
  <w:num w:numId="4" w16cid:durableId="668483556">
    <w:abstractNumId w:val="4"/>
  </w:num>
  <w:num w:numId="5" w16cid:durableId="1413166173">
    <w:abstractNumId w:val="7"/>
  </w:num>
  <w:num w:numId="6" w16cid:durableId="124154424">
    <w:abstractNumId w:val="3"/>
  </w:num>
  <w:num w:numId="7" w16cid:durableId="1244993782">
    <w:abstractNumId w:val="2"/>
  </w:num>
  <w:num w:numId="8" w16cid:durableId="1943954383">
    <w:abstractNumId w:val="1"/>
  </w:num>
  <w:num w:numId="9" w16cid:durableId="1325276780">
    <w:abstractNumId w:val="0"/>
  </w:num>
  <w:num w:numId="10" w16cid:durableId="685131624">
    <w:abstractNumId w:val="10"/>
  </w:num>
  <w:num w:numId="11" w16cid:durableId="6788499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373"/>
    <w:rsid w:val="00132F33"/>
    <w:rsid w:val="0015074B"/>
    <w:rsid w:val="00182F8F"/>
    <w:rsid w:val="0029639D"/>
    <w:rsid w:val="00326F90"/>
    <w:rsid w:val="004D06AB"/>
    <w:rsid w:val="005567C8"/>
    <w:rsid w:val="005F26F7"/>
    <w:rsid w:val="00766B4A"/>
    <w:rsid w:val="0081371B"/>
    <w:rsid w:val="0084172A"/>
    <w:rsid w:val="008549A3"/>
    <w:rsid w:val="00AA1D8D"/>
    <w:rsid w:val="00B47730"/>
    <w:rsid w:val="00B82DE0"/>
    <w:rsid w:val="00C2186F"/>
    <w:rsid w:val="00C524C5"/>
    <w:rsid w:val="00C77B7D"/>
    <w:rsid w:val="00CB0664"/>
    <w:rsid w:val="00CF0C11"/>
    <w:rsid w:val="00DA3B9A"/>
    <w:rsid w:val="00DF45D2"/>
    <w:rsid w:val="00FC693F"/>
    <w:rsid w:val="010FC513"/>
    <w:rsid w:val="0970D04D"/>
    <w:rsid w:val="0A43F181"/>
    <w:rsid w:val="0DB46185"/>
    <w:rsid w:val="1040E620"/>
    <w:rsid w:val="1098E4E9"/>
    <w:rsid w:val="11860166"/>
    <w:rsid w:val="158463B4"/>
    <w:rsid w:val="1920257C"/>
    <w:rsid w:val="1CB17B17"/>
    <w:rsid w:val="1D575DE2"/>
    <w:rsid w:val="20B9BD20"/>
    <w:rsid w:val="2C1AB4AF"/>
    <w:rsid w:val="2D93DC1E"/>
    <w:rsid w:val="2E44AAA6"/>
    <w:rsid w:val="2F440688"/>
    <w:rsid w:val="30C4A7AB"/>
    <w:rsid w:val="32BE3F85"/>
    <w:rsid w:val="32CB4A8E"/>
    <w:rsid w:val="3462B9A1"/>
    <w:rsid w:val="373301E9"/>
    <w:rsid w:val="37C5D6A8"/>
    <w:rsid w:val="3905C5E3"/>
    <w:rsid w:val="3A6E413B"/>
    <w:rsid w:val="3E7DCC56"/>
    <w:rsid w:val="44720DF8"/>
    <w:rsid w:val="481F3AB5"/>
    <w:rsid w:val="4955B593"/>
    <w:rsid w:val="4ACC15BD"/>
    <w:rsid w:val="4C7EB33A"/>
    <w:rsid w:val="4F865884"/>
    <w:rsid w:val="5306B827"/>
    <w:rsid w:val="58370794"/>
    <w:rsid w:val="5A79A215"/>
    <w:rsid w:val="5C1A1DA7"/>
    <w:rsid w:val="5DF513FE"/>
    <w:rsid w:val="5ECD77A7"/>
    <w:rsid w:val="60C7D954"/>
    <w:rsid w:val="63DB52E9"/>
    <w:rsid w:val="64863B7E"/>
    <w:rsid w:val="6533E02F"/>
    <w:rsid w:val="653F8758"/>
    <w:rsid w:val="67CAB6F8"/>
    <w:rsid w:val="692F95EA"/>
    <w:rsid w:val="69BA8FF9"/>
    <w:rsid w:val="6BA65403"/>
    <w:rsid w:val="6C5ED4CA"/>
    <w:rsid w:val="6C789E28"/>
    <w:rsid w:val="6EC9BB4E"/>
    <w:rsid w:val="714090A1"/>
    <w:rsid w:val="72E7AC8B"/>
    <w:rsid w:val="73A166BE"/>
    <w:rsid w:val="73F474A2"/>
    <w:rsid w:val="7B8B4710"/>
    <w:rsid w:val="7F739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B4B2A65-1F6E-4C29-8D4F-96AB7FC6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ptos" w:hAnsi="Aptos"/>
      <w:color w:val="222222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ny"/>
    <w:rsid w:val="00841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3403</Words>
  <Characters>20422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Stay brainy! klasa 4 - wymagania edukacyjne na oceny 1-6</vt:lpstr>
    </vt:vector>
  </TitlesOfParts>
  <Manager/>
  <Company/>
  <LinksUpToDate>false</LinksUpToDate>
  <CharactersWithSpaces>23778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brainy! klasa 4 - wymagania edukacyjne na oceny 1-6</dc:title>
  <dc:subject/>
  <dc:creator>Dominika Kretkowska</dc:creator>
  <cp:keywords/>
  <dc:description>generated by python-docx</dc:description>
  <cp:lastModifiedBy>Sabina Kusto-Lalik</cp:lastModifiedBy>
  <cp:revision>12</cp:revision>
  <dcterms:created xsi:type="dcterms:W3CDTF">2026-08-25T15:36:00Z</dcterms:created>
  <dcterms:modified xsi:type="dcterms:W3CDTF">2026-09-21T15:31:00Z</dcterms:modified>
  <cp:category/>
</cp:coreProperties>
</file>